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AFC33" w14:textId="00D0AAF4" w:rsidR="006C4172" w:rsidRPr="00E7431E" w:rsidRDefault="006C4172" w:rsidP="006C417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850617">
        <w:rPr>
          <w:rFonts w:ascii="Arial" w:hAnsi="Arial" w:cs="Times New Roman"/>
          <w:b/>
          <w:noProof/>
          <w:sz w:val="24"/>
          <w:szCs w:val="20"/>
          <w:lang w:val="en-GB"/>
        </w:rPr>
        <w:t>3</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00F54ED3" w:rsidRPr="00F54ED3">
        <w:rPr>
          <w:rFonts w:ascii="Segoe UI" w:hAnsi="Segoe UI" w:cs="Segoe UI"/>
          <w:color w:val="333333"/>
          <w:sz w:val="18"/>
          <w:szCs w:val="18"/>
          <w:shd w:val="clear" w:color="auto" w:fill="FFFFFF"/>
        </w:rPr>
        <w:t xml:space="preserve"> </w:t>
      </w:r>
      <w:r w:rsidR="00A14628" w:rsidRPr="00A14628">
        <w:rPr>
          <w:rFonts w:ascii="Arial" w:hAnsi="Arial" w:cs="Times New Roman"/>
          <w:b/>
          <w:noProof/>
          <w:sz w:val="24"/>
          <w:szCs w:val="20"/>
          <w:lang w:eastAsia="zh-CN"/>
        </w:rPr>
        <w:t>24</w:t>
      </w:r>
      <w:r w:rsidR="005C49FE">
        <w:rPr>
          <w:rFonts w:ascii="Arial" w:hAnsi="Arial" w:cs="Times New Roman"/>
          <w:b/>
          <w:noProof/>
          <w:sz w:val="24"/>
          <w:szCs w:val="20"/>
          <w:lang w:eastAsia="zh-CN"/>
        </w:rPr>
        <w:t>18067</w:t>
      </w:r>
    </w:p>
    <w:p w14:paraId="6719EB7E" w14:textId="0E2EE8FC" w:rsidR="006C4172" w:rsidRPr="00266821" w:rsidRDefault="00850617" w:rsidP="00266821">
      <w:pPr>
        <w:pStyle w:val="Header"/>
        <w:rPr>
          <w:rFonts w:ascii="Arial" w:hAnsi="Arial" w:cs="Arial"/>
          <w:b/>
          <w:sz w:val="24"/>
          <w:szCs w:val="24"/>
          <w:lang w:val="en-GB"/>
        </w:rPr>
      </w:pPr>
      <w:r>
        <w:rPr>
          <w:rFonts w:ascii="Arial" w:hAnsi="Arial" w:cs="Arial"/>
          <w:b/>
          <w:sz w:val="24"/>
          <w:szCs w:val="24"/>
        </w:rPr>
        <w:t>Orlando</w:t>
      </w:r>
      <w:r w:rsidR="00266821" w:rsidRPr="00266821">
        <w:rPr>
          <w:rFonts w:ascii="Arial" w:hAnsi="Arial" w:cs="Arial"/>
          <w:b/>
          <w:sz w:val="24"/>
          <w:szCs w:val="24"/>
        </w:rPr>
        <w:t>,</w:t>
      </w:r>
      <w:r>
        <w:rPr>
          <w:rFonts w:ascii="Arial" w:hAnsi="Arial" w:cs="Arial"/>
          <w:b/>
          <w:sz w:val="24"/>
          <w:szCs w:val="24"/>
        </w:rPr>
        <w:t xml:space="preserve"> US,</w:t>
      </w:r>
      <w:r w:rsidR="00266821" w:rsidRPr="00266821">
        <w:rPr>
          <w:rFonts w:ascii="Arial" w:hAnsi="Arial" w:cs="Arial"/>
          <w:b/>
          <w:sz w:val="24"/>
          <w:szCs w:val="24"/>
        </w:rPr>
        <w:t xml:space="preserve"> </w:t>
      </w:r>
      <w:r w:rsidR="00737B56">
        <w:rPr>
          <w:rFonts w:ascii="Arial" w:hAnsi="Arial" w:cs="Arial"/>
          <w:b/>
          <w:sz w:val="24"/>
          <w:szCs w:val="24"/>
        </w:rPr>
        <w:t>November</w:t>
      </w:r>
      <w:r w:rsidR="00266821" w:rsidRPr="00266821">
        <w:rPr>
          <w:rFonts w:ascii="Arial" w:hAnsi="Arial" w:cs="Arial"/>
          <w:b/>
          <w:sz w:val="24"/>
          <w:szCs w:val="24"/>
        </w:rPr>
        <w:t xml:space="preserve"> 1</w:t>
      </w:r>
      <w:r w:rsidR="00737B56">
        <w:rPr>
          <w:rFonts w:ascii="Arial" w:hAnsi="Arial" w:cs="Arial"/>
          <w:b/>
          <w:sz w:val="24"/>
          <w:szCs w:val="24"/>
        </w:rPr>
        <w:t>8</w:t>
      </w:r>
      <w:r w:rsidR="00266821" w:rsidRPr="00266821">
        <w:rPr>
          <w:rFonts w:ascii="Arial" w:hAnsi="Arial" w:cs="Arial"/>
          <w:b/>
          <w:sz w:val="24"/>
          <w:szCs w:val="24"/>
        </w:rPr>
        <w:t xml:space="preserve"> – </w:t>
      </w:r>
      <w:r w:rsidR="00737B56">
        <w:rPr>
          <w:rFonts w:ascii="Arial" w:hAnsi="Arial" w:cs="Arial"/>
          <w:b/>
          <w:sz w:val="24"/>
          <w:szCs w:val="24"/>
        </w:rPr>
        <w:t>22</w:t>
      </w:r>
      <w:r w:rsidR="00266821" w:rsidRPr="00266821">
        <w:rPr>
          <w:rFonts w:ascii="Arial" w:hAnsi="Arial" w:cs="Arial"/>
          <w:b/>
          <w:sz w:val="24"/>
          <w:szCs w:val="24"/>
        </w:rPr>
        <w:t>,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6275AD2" w:rsidR="00841BCD" w:rsidRPr="00C12080" w:rsidRDefault="00841BCD" w:rsidP="00841BCD">
      <w:pPr>
        <w:ind w:left="1985" w:hanging="1985"/>
        <w:rPr>
          <w:rFonts w:ascii="Arial" w:eastAsiaTheme="minorEastAsia" w:hAnsi="Arial" w:cs="Arial"/>
          <w:b/>
          <w:bCs/>
          <w:sz w:val="24"/>
          <w:lang w:val="en-GB"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C12080">
        <w:rPr>
          <w:rFonts w:ascii="Arial" w:eastAsiaTheme="minorEastAsia" w:hAnsi="Arial" w:cs="Arial" w:hint="eastAsia"/>
          <w:b/>
          <w:bCs/>
          <w:sz w:val="24"/>
          <w:lang w:val="en-GB" w:eastAsia="zh-CN"/>
        </w:rPr>
        <w:t xml:space="preserve">on-demand </w:t>
      </w:r>
      <w:r w:rsidR="001052B6">
        <w:rPr>
          <w:rFonts w:ascii="Arial" w:eastAsiaTheme="minorEastAsia" w:hAnsi="Arial" w:cs="Arial" w:hint="eastAsia"/>
          <w:b/>
          <w:bCs/>
          <w:sz w:val="24"/>
          <w:lang w:val="en-GB" w:eastAsia="zh-CN"/>
        </w:rPr>
        <w:t xml:space="preserve">SSB </w:t>
      </w:r>
      <w:r w:rsidR="00C12080">
        <w:rPr>
          <w:rFonts w:ascii="Arial" w:eastAsiaTheme="minorEastAsia" w:hAnsi="Arial" w:cs="Arial" w:hint="eastAsia"/>
          <w:b/>
          <w:bCs/>
          <w:sz w:val="24"/>
          <w:lang w:val="en-GB" w:eastAsia="zh-CN"/>
        </w:rPr>
        <w:t>SCell operation</w:t>
      </w:r>
    </w:p>
    <w:p w14:paraId="53921647" w14:textId="56685801"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737B56">
        <w:rPr>
          <w:rFonts w:ascii="Arial" w:eastAsiaTheme="minorEastAsia" w:hAnsi="Arial" w:cs="Arial"/>
          <w:b/>
          <w:bCs/>
          <w:sz w:val="24"/>
          <w:szCs w:val="20"/>
          <w:lang w:val="en-GB" w:eastAsia="zh-CN"/>
        </w:rPr>
        <w:t>7</w:t>
      </w:r>
      <w:r w:rsidR="00232ABF">
        <w:rPr>
          <w:rFonts w:ascii="Arial" w:eastAsiaTheme="minorEastAsia" w:hAnsi="Arial" w:cs="Arial" w:hint="eastAsia"/>
          <w:b/>
          <w:bCs/>
          <w:sz w:val="24"/>
          <w:szCs w:val="20"/>
          <w:lang w:val="en-GB" w:eastAsia="zh-CN"/>
        </w:rPr>
        <w:t>.2</w:t>
      </w:r>
      <w:r w:rsidR="000966BF">
        <w:rPr>
          <w:rFonts w:ascii="Arial" w:eastAsiaTheme="minorEastAsia" w:hAnsi="Arial" w:cs="Arial"/>
          <w:b/>
          <w:bCs/>
          <w:sz w:val="24"/>
          <w:szCs w:val="20"/>
          <w:lang w:val="en-GB" w:eastAsia="zh-CN"/>
        </w:rPr>
        <w:t>2</w:t>
      </w:r>
      <w:r w:rsidR="00232ABF">
        <w:rPr>
          <w:rFonts w:ascii="Arial" w:eastAsiaTheme="minorEastAsia" w:hAnsi="Arial" w:cs="Arial" w:hint="eastAsia"/>
          <w:b/>
          <w:bCs/>
          <w:sz w:val="24"/>
          <w:szCs w:val="20"/>
          <w:lang w:val="en-GB" w:eastAsia="zh-CN"/>
        </w:rPr>
        <w:t>.2</w:t>
      </w:r>
      <w:r w:rsidR="000966BF">
        <w:rPr>
          <w:rFonts w:ascii="Arial" w:eastAsiaTheme="minorEastAsia" w:hAnsi="Arial" w:cs="Arial"/>
          <w:b/>
          <w:bCs/>
          <w:sz w:val="24"/>
          <w:szCs w:val="20"/>
          <w:lang w:val="en-GB"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7C4338F" w:rsidR="00841BCD" w:rsidRPr="00841BCD" w:rsidRDefault="00841BCD" w:rsidP="00EA487F">
      <w:pPr>
        <w:pStyle w:val="RAN4H1"/>
        <w:numPr>
          <w:ilvl w:val="0"/>
          <w:numId w:val="14"/>
        </w:numPr>
      </w:pPr>
      <w:r w:rsidRPr="00AE56B1">
        <w:t>Intro</w:t>
      </w:r>
      <w:r w:rsidRPr="00AE56B1">
        <w:rPr>
          <w:rStyle w:val="RAN4H1Char"/>
        </w:rPr>
        <w:t>ductio</w:t>
      </w:r>
      <w:r w:rsidRPr="00AE56B1">
        <w:t>n</w:t>
      </w:r>
    </w:p>
    <w:p w14:paraId="65D03A44" w14:textId="318C93B8" w:rsidR="00092085" w:rsidRDefault="00462E26" w:rsidP="00731E9D">
      <w:pPr>
        <w:spacing w:after="0" w:line="240" w:lineRule="auto"/>
        <w:rPr>
          <w:rFonts w:cs="Times New Roman"/>
          <w:szCs w:val="20"/>
          <w:lang w:val="en-GB" w:eastAsia="zh-CN"/>
        </w:rPr>
      </w:pPr>
      <w:r>
        <w:t>At RAN</w:t>
      </w:r>
      <w:r w:rsidR="00731E9D">
        <w:t>4</w:t>
      </w:r>
      <w:r>
        <w:t>#1</w:t>
      </w:r>
      <w:r w:rsidR="00731E9D">
        <w:t>1</w:t>
      </w:r>
      <w:r w:rsidR="00D64CFE">
        <w:rPr>
          <w:lang w:eastAsia="zh-CN"/>
        </w:rPr>
        <w:t>3</w:t>
      </w:r>
      <w:r>
        <w:t xml:space="preserve"> meeting, </w:t>
      </w:r>
      <w:r w:rsidR="002816F1">
        <w:t xml:space="preserve">the R19 WI on network energy saving was </w:t>
      </w:r>
      <w:r w:rsidR="00E86231">
        <w:rPr>
          <w:rFonts w:hint="eastAsia"/>
          <w:lang w:eastAsia="zh-CN"/>
        </w:rPr>
        <w:t xml:space="preserve">first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24D8D132" w14:textId="5BA320A4" w:rsidR="006E71A8" w:rsidRDefault="00801A39" w:rsidP="00EA487F">
      <w:pPr>
        <w:pStyle w:val="RAN4H1"/>
        <w:numPr>
          <w:ilvl w:val="0"/>
          <w:numId w:val="14"/>
        </w:numPr>
        <w:rPr>
          <w:lang w:eastAsia="zh-CN"/>
        </w:rPr>
      </w:pPr>
      <w:r>
        <w:rPr>
          <w:rFonts w:hint="eastAsia"/>
          <w:lang w:eastAsia="zh-CN"/>
        </w:rPr>
        <w:t>Discussion</w:t>
      </w:r>
    </w:p>
    <w:p w14:paraId="4095BB53" w14:textId="326D6759" w:rsidR="008C6FD1" w:rsidRPr="008C6FD1" w:rsidRDefault="009009CA" w:rsidP="0AECFE40">
      <w:pPr>
        <w:spacing w:after="0" w:line="240" w:lineRule="auto"/>
        <w:rPr>
          <w:lang w:eastAsia="zh-CN"/>
        </w:rPr>
      </w:pPr>
      <w:r w:rsidRPr="0AECFE40">
        <w:rPr>
          <w:lang w:eastAsia="zh-CN"/>
        </w:rPr>
        <w:t>At RAN4#112</w:t>
      </w:r>
      <w:r w:rsidR="00F670F2" w:rsidRPr="0AECFE40">
        <w:rPr>
          <w:lang w:eastAsia="zh-CN"/>
        </w:rPr>
        <w:t>bis</w:t>
      </w:r>
      <w:r w:rsidRPr="0AECFE40">
        <w:rPr>
          <w:lang w:eastAsia="zh-CN"/>
        </w:rPr>
        <w:t xml:space="preserve"> meeting, the following</w:t>
      </w:r>
      <w:r w:rsidR="00B6237D" w:rsidRPr="0AECFE40">
        <w:rPr>
          <w:lang w:eastAsia="zh-CN"/>
        </w:rPr>
        <w:t>s</w:t>
      </w:r>
      <w:r w:rsidRPr="0AECFE40">
        <w:rPr>
          <w:lang w:eastAsia="zh-CN"/>
        </w:rPr>
        <w:t xml:space="preserve"> </w:t>
      </w:r>
      <w:r w:rsidR="00F670F2" w:rsidRPr="0AECFE40">
        <w:rPr>
          <w:lang w:eastAsia="zh-CN"/>
        </w:rPr>
        <w:t>were</w:t>
      </w:r>
      <w:r w:rsidRPr="0AECFE40">
        <w:rPr>
          <w:lang w:eastAsia="zh-CN"/>
        </w:rPr>
        <w:t xml:space="preserve"> agreed on the general aspect</w:t>
      </w:r>
      <w:r w:rsidR="005456F5" w:rsidRPr="0AECFE40">
        <w:rPr>
          <w:lang w:eastAsia="zh-CN"/>
        </w:rPr>
        <w:t>s</w:t>
      </w:r>
      <w:r w:rsidRPr="0AECFE40">
        <w:rPr>
          <w:lang w:eastAsia="zh-CN"/>
        </w:rPr>
        <w:t xml:space="preserve"> of OD-SSB SCell operation</w:t>
      </w:r>
      <w:r w:rsidR="008C6FD1" w:rsidRPr="0AECFE40">
        <w:rPr>
          <w:lang w:eastAsia="zh-CN"/>
        </w:rPr>
        <w:t>.</w:t>
      </w:r>
      <w:r w:rsidR="00BE0964" w:rsidRPr="0AECFE40">
        <w:rPr>
          <w:lang w:eastAsia="zh-CN"/>
        </w:rPr>
        <w:t xml:space="preserve">  </w:t>
      </w:r>
    </w:p>
    <w:p w14:paraId="451C02A6" w14:textId="5E9E6109" w:rsidR="008C6FD1" w:rsidRDefault="008C6FD1" w:rsidP="000430D8">
      <w:pPr>
        <w:spacing w:after="0" w:line="240" w:lineRule="auto"/>
        <w:rPr>
          <w:b/>
          <w:bCs/>
          <w:u w:val="single"/>
          <w:lang w:val="en-GB" w:eastAsia="zh-CN"/>
        </w:rPr>
      </w:pPr>
      <w:r>
        <w:rPr>
          <w:b/>
          <w:bCs/>
          <w:u w:val="single"/>
          <w:lang w:val="en-GB" w:eastAsia="zh-CN"/>
        </w:rPr>
        <w:t xml:space="preserve"> </w:t>
      </w:r>
    </w:p>
    <w:tbl>
      <w:tblPr>
        <w:tblStyle w:val="TableGrid"/>
        <w:tblW w:w="0" w:type="auto"/>
        <w:tblLook w:val="04A0" w:firstRow="1" w:lastRow="0" w:firstColumn="1" w:lastColumn="0" w:noHBand="0" w:noVBand="1"/>
      </w:tblPr>
      <w:tblGrid>
        <w:gridCol w:w="9617"/>
      </w:tblGrid>
      <w:tr w:rsidR="008C6FD1" w14:paraId="361CBC21" w14:textId="77777777" w:rsidTr="008C6FD1">
        <w:tc>
          <w:tcPr>
            <w:tcW w:w="9617" w:type="dxa"/>
          </w:tcPr>
          <w:p w14:paraId="595B85E3" w14:textId="77777777" w:rsidR="008C6FD1" w:rsidRPr="005C49FE" w:rsidRDefault="008C6FD1" w:rsidP="008C6FD1">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t xml:space="preserve">Sub-topic </w:t>
            </w:r>
            <w:r w:rsidRPr="008C6FD1">
              <w:rPr>
                <w:rFonts w:ascii="Arial" w:hAnsi="Arial" w:cs="Times New Roman" w:hint="eastAsia"/>
                <w:sz w:val="28"/>
                <w:szCs w:val="18"/>
                <w:lang w:eastAsia="zh-CN"/>
              </w:rPr>
              <w:t>1</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G</w:t>
            </w:r>
            <w:r w:rsidRPr="005C49FE">
              <w:rPr>
                <w:rFonts w:ascii="Arial" w:hAnsi="Arial" w:cs="Times New Roman" w:hint="eastAsia"/>
                <w:sz w:val="28"/>
                <w:szCs w:val="18"/>
                <w:lang w:eastAsia="zh-CN"/>
              </w:rPr>
              <w:t>eneral OD-SSB requirements</w:t>
            </w:r>
            <w:r w:rsidRPr="005C49FE">
              <w:rPr>
                <w:rFonts w:ascii="Arial" w:hAnsi="Arial" w:cs="Times New Roman"/>
                <w:sz w:val="28"/>
                <w:szCs w:val="18"/>
                <w:lang w:eastAsia="zh-CN"/>
              </w:rPr>
              <w:t xml:space="preserve"> </w:t>
            </w:r>
          </w:p>
          <w:p w14:paraId="41230F44" w14:textId="3CB0C1EB" w:rsidR="00CC061E" w:rsidRPr="005C49FE" w:rsidRDefault="00CC061E" w:rsidP="00CC061E">
            <w:pPr>
              <w:tabs>
                <w:tab w:val="left" w:pos="1680"/>
              </w:tabs>
              <w:spacing w:after="120"/>
              <w:rPr>
                <w:b/>
                <w:u w:val="single"/>
                <w:lang w:eastAsia="zh-CN"/>
              </w:rPr>
            </w:pPr>
            <w:r w:rsidRPr="005C49FE">
              <w:rPr>
                <w:b/>
                <w:u w:val="single"/>
                <w:lang w:eastAsia="zh-CN"/>
              </w:rPr>
              <w:t xml:space="preserve">Issue 1-1-2: OD-SSB impact on </w:t>
            </w:r>
            <w:r w:rsidR="00D45ED1" w:rsidRPr="005C49FE">
              <w:rPr>
                <w:b/>
                <w:u w:val="single"/>
                <w:lang w:eastAsia="zh-CN"/>
              </w:rPr>
              <w:t>neighbor</w:t>
            </w:r>
            <w:r w:rsidRPr="005C49FE">
              <w:rPr>
                <w:b/>
                <w:u w:val="single"/>
                <w:lang w:eastAsia="zh-CN"/>
              </w:rPr>
              <w:t xml:space="preserve"> cell measurement</w:t>
            </w:r>
          </w:p>
          <w:p w14:paraId="790D822F" w14:textId="77777777" w:rsidR="00CC061E" w:rsidRPr="005C49FE" w:rsidRDefault="00CC061E" w:rsidP="002B0E28">
            <w:pPr>
              <w:numPr>
                <w:ilvl w:val="0"/>
                <w:numId w:val="3"/>
              </w:numPr>
              <w:autoSpaceDN w:val="0"/>
              <w:spacing w:after="120"/>
              <w:rPr>
                <w:rFonts w:cs="Times New Roman"/>
                <w:b/>
                <w:bCs/>
                <w:szCs w:val="20"/>
                <w:lang w:val="en-GB" w:eastAsia="zh-CN"/>
              </w:rPr>
            </w:pPr>
            <w:r w:rsidRPr="005C49FE">
              <w:rPr>
                <w:rFonts w:cs="Times New Roman"/>
                <w:b/>
                <w:bCs/>
                <w:szCs w:val="20"/>
                <w:lang w:val="en-GB" w:eastAsia="zh-CN"/>
              </w:rPr>
              <w:t>Agreement:</w:t>
            </w:r>
          </w:p>
          <w:p w14:paraId="16484727" w14:textId="47F2D87A" w:rsidR="00CC061E" w:rsidRPr="005C49FE" w:rsidRDefault="00CC061E" w:rsidP="002B0E28">
            <w:pPr>
              <w:numPr>
                <w:ilvl w:val="1"/>
                <w:numId w:val="3"/>
              </w:numPr>
              <w:autoSpaceDN w:val="0"/>
              <w:snapToGrid w:val="0"/>
              <w:spacing w:after="120"/>
              <w:rPr>
                <w:iCs/>
                <w:szCs w:val="21"/>
              </w:rPr>
            </w:pPr>
            <w:r w:rsidRPr="005C49FE">
              <w:rPr>
                <w:iCs/>
                <w:szCs w:val="21"/>
              </w:rPr>
              <w:t xml:space="preserve">For the RRM </w:t>
            </w:r>
            <w:r w:rsidRPr="005C49FE">
              <w:rPr>
                <w:rFonts w:eastAsia="等线" w:cs="Times New Roman"/>
                <w:iCs/>
                <w:kern w:val="2"/>
                <w:szCs w:val="20"/>
                <w:lang w:eastAsia="zh-CN"/>
              </w:rPr>
              <w:t>measurement</w:t>
            </w:r>
            <w:r w:rsidRPr="005C49FE">
              <w:rPr>
                <w:iCs/>
                <w:szCs w:val="21"/>
              </w:rPr>
              <w:t xml:space="preserve"> on </w:t>
            </w:r>
            <w:r w:rsidR="007536D8" w:rsidRPr="005C49FE">
              <w:rPr>
                <w:iCs/>
                <w:szCs w:val="21"/>
              </w:rPr>
              <w:t>neighboring</w:t>
            </w:r>
            <w:r w:rsidRPr="005C49FE">
              <w:rPr>
                <w:iCs/>
                <w:szCs w:val="21"/>
              </w:rPr>
              <w:t xml:space="preserve"> cell, the legacy </w:t>
            </w:r>
            <w:r w:rsidR="007536D8" w:rsidRPr="005C49FE">
              <w:rPr>
                <w:iCs/>
                <w:szCs w:val="21"/>
              </w:rPr>
              <w:t>measurement</w:t>
            </w:r>
            <w:r w:rsidRPr="005C49FE">
              <w:rPr>
                <w:iCs/>
                <w:szCs w:val="21"/>
              </w:rPr>
              <w:t xml:space="preserve"> framework is applied.</w:t>
            </w:r>
          </w:p>
          <w:p w14:paraId="6DDE633B" w14:textId="16C94FC0" w:rsidR="00CC061E" w:rsidRPr="005C49FE" w:rsidRDefault="00CC061E" w:rsidP="002B0E28">
            <w:pPr>
              <w:pStyle w:val="ListParagraph"/>
              <w:numPr>
                <w:ilvl w:val="2"/>
                <w:numId w:val="3"/>
              </w:numPr>
              <w:autoSpaceDN w:val="0"/>
              <w:snapToGrid w:val="0"/>
              <w:spacing w:after="120"/>
              <w:contextualSpacing w:val="0"/>
              <w:rPr>
                <w:iCs/>
                <w:szCs w:val="21"/>
              </w:rPr>
            </w:pPr>
            <w:r w:rsidRPr="005C49FE">
              <w:rPr>
                <w:iCs/>
                <w:szCs w:val="21"/>
              </w:rPr>
              <w:t xml:space="preserve">Note: The discussion of SMTC configuration is a separate issue. </w:t>
            </w:r>
          </w:p>
          <w:p w14:paraId="0791B3E4" w14:textId="77777777" w:rsidR="00CC061E" w:rsidRPr="005C49FE" w:rsidRDefault="00CC061E" w:rsidP="002B0E28">
            <w:pPr>
              <w:numPr>
                <w:ilvl w:val="1"/>
                <w:numId w:val="3"/>
              </w:numPr>
              <w:autoSpaceDN w:val="0"/>
              <w:snapToGrid w:val="0"/>
              <w:spacing w:after="120"/>
              <w:rPr>
                <w:iCs/>
                <w:szCs w:val="21"/>
              </w:rPr>
            </w:pPr>
            <w:r w:rsidRPr="005C49FE">
              <w:rPr>
                <w:iCs/>
                <w:szCs w:val="21"/>
              </w:rPr>
              <w:t>This agreement can be revisited if it is not aligned with further agreement in other WGs.</w:t>
            </w:r>
          </w:p>
          <w:p w14:paraId="7F4F36A0" w14:textId="77777777" w:rsidR="00CC061E" w:rsidRPr="005C49FE" w:rsidRDefault="00CC061E" w:rsidP="00CC061E">
            <w:pPr>
              <w:tabs>
                <w:tab w:val="left" w:pos="1680"/>
              </w:tabs>
              <w:spacing w:after="120"/>
              <w:rPr>
                <w:b/>
                <w:u w:val="single"/>
                <w:lang w:eastAsia="zh-CN"/>
              </w:rPr>
            </w:pPr>
            <w:r w:rsidRPr="005C49FE">
              <w:rPr>
                <w:b/>
                <w:u w:val="single"/>
                <w:lang w:eastAsia="zh-CN"/>
              </w:rPr>
              <w:t>Issue 1-1-3: OD-SSB type</w:t>
            </w:r>
          </w:p>
          <w:p w14:paraId="1CEF9854" w14:textId="77777777" w:rsidR="00CC061E" w:rsidRPr="005C49FE" w:rsidRDefault="00CC061E" w:rsidP="00823A08">
            <w:pPr>
              <w:numPr>
                <w:ilvl w:val="0"/>
                <w:numId w:val="3"/>
              </w:numPr>
              <w:autoSpaceDN w:val="0"/>
              <w:spacing w:after="120"/>
              <w:rPr>
                <w:rFonts w:cs="Times New Roman"/>
                <w:b/>
                <w:bCs/>
                <w:szCs w:val="20"/>
                <w:lang w:val="en-GB" w:eastAsia="zh-CN"/>
              </w:rPr>
            </w:pPr>
            <w:r w:rsidRPr="005C49FE">
              <w:rPr>
                <w:rFonts w:cs="Times New Roman"/>
                <w:b/>
                <w:bCs/>
                <w:szCs w:val="20"/>
                <w:lang w:val="en-GB" w:eastAsia="zh-CN"/>
              </w:rPr>
              <w:t>Agreement:</w:t>
            </w:r>
          </w:p>
          <w:p w14:paraId="075A813D" w14:textId="0F6950AE" w:rsidR="008C6FD1" w:rsidRPr="002B0E28" w:rsidRDefault="00CC061E" w:rsidP="00823A08">
            <w:pPr>
              <w:numPr>
                <w:ilvl w:val="1"/>
                <w:numId w:val="3"/>
              </w:numPr>
              <w:autoSpaceDN w:val="0"/>
              <w:snapToGrid w:val="0"/>
              <w:spacing w:after="120"/>
              <w:rPr>
                <w:lang w:eastAsia="zh-CN"/>
              </w:rPr>
            </w:pPr>
            <w:r>
              <w:rPr>
                <w:lang w:eastAsia="zh-CN"/>
              </w:rPr>
              <w:t>RAN4 to</w:t>
            </w:r>
            <w:r>
              <w:rPr>
                <w:rFonts w:eastAsiaTheme="minorEastAsia"/>
                <w:lang w:eastAsia="zh-CN"/>
              </w:rPr>
              <w:t xml:space="preserve"> </w:t>
            </w:r>
            <w:r>
              <w:rPr>
                <w:lang w:eastAsia="zh-CN"/>
              </w:rPr>
              <w:t xml:space="preserve">first </w:t>
            </w:r>
            <w:r>
              <w:rPr>
                <w:rFonts w:eastAsiaTheme="minorEastAsia"/>
                <w:lang w:eastAsia="zh-CN"/>
              </w:rPr>
              <w:t xml:space="preserve">take </w:t>
            </w:r>
            <w:r>
              <w:rPr>
                <w:lang w:eastAsia="zh-CN"/>
              </w:rPr>
              <w:t>NCD-SSB</w:t>
            </w:r>
            <w:r>
              <w:rPr>
                <w:rFonts w:eastAsiaTheme="minorEastAsia"/>
                <w:lang w:eastAsia="zh-CN"/>
              </w:rPr>
              <w:t xml:space="preserve"> as a start point</w:t>
            </w:r>
            <w:r>
              <w:rPr>
                <w:lang w:eastAsia="zh-CN"/>
              </w:rPr>
              <w:t xml:space="preserve"> </w:t>
            </w:r>
            <w:r>
              <w:rPr>
                <w:rFonts w:eastAsiaTheme="minorEastAsia"/>
                <w:lang w:eastAsia="zh-CN"/>
              </w:rPr>
              <w:t xml:space="preserve">for </w:t>
            </w:r>
            <w:r>
              <w:rPr>
                <w:lang w:eastAsia="zh-CN"/>
              </w:rPr>
              <w:t>OD-SSB requirements</w:t>
            </w:r>
            <w:r>
              <w:rPr>
                <w:rFonts w:eastAsiaTheme="minorEastAsia"/>
                <w:lang w:eastAsia="zh-CN"/>
              </w:rPr>
              <w:t>.</w:t>
            </w:r>
            <w:r>
              <w:rPr>
                <w:lang w:eastAsia="zh-CN"/>
              </w:rPr>
              <w:t xml:space="preserve"> </w:t>
            </w:r>
          </w:p>
        </w:tc>
      </w:tr>
    </w:tbl>
    <w:p w14:paraId="279C534E" w14:textId="77777777" w:rsidR="003519D8" w:rsidRDefault="003519D8" w:rsidP="000430D8">
      <w:pPr>
        <w:spacing w:after="0" w:line="240" w:lineRule="auto"/>
        <w:rPr>
          <w:b/>
          <w:bCs/>
          <w:u w:val="single"/>
          <w:lang w:val="en-GB" w:eastAsia="zh-CN"/>
        </w:rPr>
      </w:pPr>
    </w:p>
    <w:p w14:paraId="2F1DE4F0" w14:textId="3E7380FD" w:rsidR="00940386" w:rsidRDefault="00940386" w:rsidP="006B3293">
      <w:pPr>
        <w:spacing w:after="240" w:line="257" w:lineRule="auto"/>
        <w:jc w:val="both"/>
        <w:rPr>
          <w:rFonts w:eastAsiaTheme="minorEastAsia" w:cs="Times New Roman"/>
          <w:b/>
          <w:bCs/>
          <w:szCs w:val="20"/>
          <w:u w:val="single"/>
          <w:lang w:eastAsia="zh-CN"/>
        </w:rPr>
      </w:pPr>
      <w:r>
        <w:rPr>
          <w:rFonts w:eastAsiaTheme="minorEastAsia" w:cs="Times New Roman"/>
          <w:b/>
          <w:bCs/>
          <w:szCs w:val="20"/>
          <w:u w:val="single"/>
          <w:lang w:eastAsia="zh-CN"/>
        </w:rPr>
        <w:t>OD-SSB impact on neighbor cell measurement</w:t>
      </w:r>
    </w:p>
    <w:p w14:paraId="15D40E57" w14:textId="184CF42A" w:rsidR="00841B23" w:rsidRDefault="00AE1B30" w:rsidP="00841B23">
      <w:pPr>
        <w:spacing w:after="240" w:line="257" w:lineRule="auto"/>
        <w:jc w:val="both"/>
        <w:rPr>
          <w:lang w:eastAsia="zh-CN"/>
        </w:rPr>
      </w:pPr>
      <w:r>
        <w:rPr>
          <w:lang w:eastAsia="zh-CN"/>
        </w:rPr>
        <w:t xml:space="preserve">In last meeting, it was concluded to reuse the legacy measurement framework </w:t>
      </w:r>
      <w:r w:rsidR="00AB64C1">
        <w:rPr>
          <w:lang w:eastAsia="zh-CN"/>
        </w:rPr>
        <w:t>irrespective of OD-SSB cell</w:t>
      </w:r>
      <w:r>
        <w:rPr>
          <w:lang w:eastAsia="zh-CN"/>
        </w:rPr>
        <w:t>, but there were different understanding</w:t>
      </w:r>
      <w:r w:rsidR="00FF1C0D">
        <w:rPr>
          <w:lang w:eastAsia="zh-CN"/>
        </w:rPr>
        <w:t>s</w:t>
      </w:r>
      <w:r>
        <w:rPr>
          <w:lang w:eastAsia="zh-CN"/>
        </w:rPr>
        <w:t xml:space="preserve"> </w:t>
      </w:r>
      <w:r w:rsidR="001A74CE">
        <w:rPr>
          <w:lang w:eastAsia="zh-CN"/>
        </w:rPr>
        <w:t>if existing</w:t>
      </w:r>
      <w:r>
        <w:rPr>
          <w:lang w:eastAsia="zh-CN"/>
        </w:rPr>
        <w:t xml:space="preserve"> measurement requirement</w:t>
      </w:r>
      <w:r w:rsidR="001A74CE">
        <w:rPr>
          <w:lang w:eastAsia="zh-CN"/>
        </w:rPr>
        <w:t xml:space="preserve"> can still apply</w:t>
      </w:r>
      <w:r w:rsidR="00AB64C1">
        <w:rPr>
          <w:lang w:eastAsia="zh-CN"/>
        </w:rPr>
        <w:t xml:space="preserve">. </w:t>
      </w:r>
      <w:r w:rsidR="00841B23">
        <w:rPr>
          <w:lang w:eastAsia="zh-CN"/>
        </w:rPr>
        <w:t xml:space="preserve">In our view, we can see two </w:t>
      </w:r>
      <w:r w:rsidR="00461D54">
        <w:rPr>
          <w:lang w:eastAsia="zh-CN"/>
        </w:rPr>
        <w:t>case</w:t>
      </w:r>
      <w:r w:rsidR="00841B23">
        <w:rPr>
          <w:lang w:eastAsia="zh-CN"/>
        </w:rPr>
        <w:t>s:</w:t>
      </w:r>
    </w:p>
    <w:p w14:paraId="0A6F865E" w14:textId="0774293E" w:rsidR="00841B23" w:rsidRDefault="00841B23" w:rsidP="00841B23">
      <w:pPr>
        <w:pStyle w:val="ListParagraph"/>
        <w:numPr>
          <w:ilvl w:val="0"/>
          <w:numId w:val="31"/>
        </w:numPr>
        <w:spacing w:after="240" w:line="257" w:lineRule="auto"/>
        <w:jc w:val="both"/>
        <w:rPr>
          <w:lang w:eastAsia="zh-CN"/>
        </w:rPr>
      </w:pPr>
      <w:r>
        <w:rPr>
          <w:lang w:eastAsia="zh-CN"/>
        </w:rPr>
        <w:t xml:space="preserve">OD-SSB </w:t>
      </w:r>
      <w:r w:rsidR="005B2C5B">
        <w:rPr>
          <w:lang w:eastAsia="zh-CN"/>
        </w:rPr>
        <w:t>cell is a neighbor cell on a serving CC</w:t>
      </w:r>
      <w:r w:rsidR="00FB2B00">
        <w:rPr>
          <w:rFonts w:hint="eastAsia"/>
          <w:lang w:eastAsia="zh-CN"/>
        </w:rPr>
        <w:t xml:space="preserve"> with legacy SCell</w:t>
      </w:r>
    </w:p>
    <w:p w14:paraId="05A6BCDF" w14:textId="60DE52FB" w:rsidR="00263137" w:rsidRDefault="00263137" w:rsidP="00263137">
      <w:pPr>
        <w:pStyle w:val="ListParagraph"/>
        <w:spacing w:after="240" w:line="257" w:lineRule="auto"/>
        <w:ind w:left="360"/>
        <w:jc w:val="both"/>
        <w:rPr>
          <w:lang w:eastAsia="zh-CN"/>
        </w:rPr>
      </w:pPr>
      <w:r>
        <w:rPr>
          <w:lang w:eastAsia="zh-CN"/>
        </w:rPr>
        <w:t xml:space="preserve">In this case, UE is </w:t>
      </w:r>
      <w:r w:rsidR="00DE3528">
        <w:rPr>
          <w:lang w:eastAsia="zh-CN"/>
        </w:rPr>
        <w:t>required</w:t>
      </w:r>
      <w:r>
        <w:rPr>
          <w:lang w:eastAsia="zh-CN"/>
        </w:rPr>
        <w:t xml:space="preserve"> to perform measurements on the serving </w:t>
      </w:r>
      <w:r w:rsidR="00425A1C">
        <w:rPr>
          <w:lang w:eastAsia="zh-CN"/>
        </w:rPr>
        <w:t xml:space="preserve">CC </w:t>
      </w:r>
      <w:r w:rsidR="00DC3B20">
        <w:rPr>
          <w:lang w:eastAsia="zh-CN"/>
        </w:rPr>
        <w:t xml:space="preserve">i.e. the </w:t>
      </w:r>
      <w:proofErr w:type="spellStart"/>
      <w:r w:rsidR="00DC3B20">
        <w:rPr>
          <w:lang w:eastAsia="zh-CN"/>
        </w:rPr>
        <w:t>servingCell</w:t>
      </w:r>
      <w:r w:rsidR="00425A1C">
        <w:rPr>
          <w:lang w:eastAsia="zh-CN"/>
        </w:rPr>
        <w:t>MO</w:t>
      </w:r>
      <w:proofErr w:type="spellEnd"/>
      <w:r w:rsidR="00425A1C">
        <w:rPr>
          <w:lang w:eastAsia="zh-CN"/>
        </w:rPr>
        <w:t xml:space="preserve"> including all the cells.</w:t>
      </w:r>
      <w:r w:rsidR="00DE3528">
        <w:rPr>
          <w:lang w:eastAsia="zh-CN"/>
        </w:rPr>
        <w:t xml:space="preserve"> As UE does not know </w:t>
      </w:r>
      <w:r w:rsidR="00533995">
        <w:rPr>
          <w:lang w:eastAsia="zh-CN"/>
        </w:rPr>
        <w:t>if</w:t>
      </w:r>
      <w:r w:rsidR="00DE3528">
        <w:rPr>
          <w:lang w:eastAsia="zh-CN"/>
        </w:rPr>
        <w:t xml:space="preserve"> the</w:t>
      </w:r>
      <w:r w:rsidR="00533995">
        <w:rPr>
          <w:lang w:eastAsia="zh-CN"/>
        </w:rPr>
        <w:t xml:space="preserve"> OD-SSB is triggered in neighbor cell, it </w:t>
      </w:r>
      <w:r w:rsidR="004707E9">
        <w:rPr>
          <w:rFonts w:hint="eastAsia"/>
          <w:lang w:eastAsia="zh-CN"/>
        </w:rPr>
        <w:t xml:space="preserve">just </w:t>
      </w:r>
      <w:proofErr w:type="gramStart"/>
      <w:r w:rsidR="004707E9">
        <w:rPr>
          <w:rFonts w:hint="eastAsia"/>
          <w:lang w:eastAsia="zh-CN"/>
        </w:rPr>
        <w:t>measure</w:t>
      </w:r>
      <w:proofErr w:type="gramEnd"/>
      <w:r w:rsidR="004707E9">
        <w:rPr>
          <w:rFonts w:hint="eastAsia"/>
          <w:lang w:eastAsia="zh-CN"/>
        </w:rPr>
        <w:t xml:space="preserve"> </w:t>
      </w:r>
      <w:r w:rsidR="004707E9">
        <w:rPr>
          <w:lang w:eastAsia="zh-CN"/>
        </w:rPr>
        <w:t>the</w:t>
      </w:r>
      <w:r w:rsidR="004707E9">
        <w:rPr>
          <w:rFonts w:hint="eastAsia"/>
          <w:lang w:eastAsia="zh-CN"/>
        </w:rPr>
        <w:t xml:space="preserve"> MO based on SMTC and </w:t>
      </w:r>
      <w:r w:rsidR="00533995">
        <w:rPr>
          <w:lang w:eastAsia="zh-CN"/>
        </w:rPr>
        <w:t xml:space="preserve">may or may not be able to detect the OD-SSB neighbor cell. But if OD-SSB is activated in the neighbor cell, the </w:t>
      </w:r>
      <w:r w:rsidR="008D0C02">
        <w:rPr>
          <w:lang w:eastAsia="zh-CN"/>
        </w:rPr>
        <w:t xml:space="preserve">existing measurement requirement </w:t>
      </w:r>
      <w:r w:rsidR="00664180">
        <w:rPr>
          <w:lang w:eastAsia="zh-CN"/>
        </w:rPr>
        <w:t xml:space="preserve">shall still apply to the </w:t>
      </w:r>
      <w:r w:rsidR="009533FE">
        <w:rPr>
          <w:lang w:eastAsia="zh-CN"/>
        </w:rPr>
        <w:t xml:space="preserve">OD-SSB </w:t>
      </w:r>
      <w:r w:rsidR="00B340EE">
        <w:rPr>
          <w:rFonts w:hint="eastAsia"/>
          <w:lang w:eastAsia="zh-CN"/>
        </w:rPr>
        <w:t xml:space="preserve">neighbor </w:t>
      </w:r>
      <w:r w:rsidR="009533FE">
        <w:rPr>
          <w:lang w:eastAsia="zh-CN"/>
        </w:rPr>
        <w:t xml:space="preserve">cell. </w:t>
      </w:r>
    </w:p>
    <w:p w14:paraId="07ED2A31" w14:textId="77777777" w:rsidR="009533FE" w:rsidRDefault="009533FE" w:rsidP="00263137">
      <w:pPr>
        <w:pStyle w:val="ListParagraph"/>
        <w:spacing w:after="240" w:line="257" w:lineRule="auto"/>
        <w:ind w:left="360"/>
        <w:jc w:val="both"/>
        <w:rPr>
          <w:lang w:eastAsia="zh-CN"/>
        </w:rPr>
      </w:pPr>
    </w:p>
    <w:p w14:paraId="7699FCC5" w14:textId="667984E8" w:rsidR="00BE4B2B" w:rsidRDefault="00BE4B2B" w:rsidP="00841B23">
      <w:pPr>
        <w:pStyle w:val="ListParagraph"/>
        <w:numPr>
          <w:ilvl w:val="0"/>
          <w:numId w:val="31"/>
        </w:numPr>
        <w:spacing w:after="240" w:line="257" w:lineRule="auto"/>
        <w:jc w:val="both"/>
        <w:rPr>
          <w:lang w:eastAsia="zh-CN"/>
        </w:rPr>
      </w:pPr>
      <w:r>
        <w:rPr>
          <w:lang w:eastAsia="zh-CN"/>
        </w:rPr>
        <w:t xml:space="preserve">OD-SSB cell is configured as </w:t>
      </w:r>
      <w:r w:rsidR="00786567">
        <w:rPr>
          <w:lang w:eastAsia="zh-CN"/>
        </w:rPr>
        <w:t xml:space="preserve">an </w:t>
      </w:r>
      <w:r>
        <w:rPr>
          <w:lang w:eastAsia="zh-CN"/>
        </w:rPr>
        <w:t>SCell</w:t>
      </w:r>
    </w:p>
    <w:p w14:paraId="22A9159F" w14:textId="5FC16F1D" w:rsidR="000E5085" w:rsidRDefault="00582F19" w:rsidP="00582F19">
      <w:pPr>
        <w:pStyle w:val="ListParagraph"/>
        <w:spacing w:after="240" w:line="257" w:lineRule="auto"/>
        <w:ind w:left="360"/>
        <w:jc w:val="both"/>
        <w:rPr>
          <w:lang w:eastAsia="zh-CN"/>
        </w:rPr>
      </w:pPr>
      <w:r>
        <w:rPr>
          <w:lang w:eastAsia="zh-CN"/>
        </w:rPr>
        <w:t>In this case, it was agreed a UE is not required to measure OD-SSB before OD-SSB is activated</w:t>
      </w:r>
      <w:r w:rsidR="00FC69C6">
        <w:rPr>
          <w:lang w:eastAsia="zh-CN"/>
        </w:rPr>
        <w:t xml:space="preserve">. Hence the existing measurement requirement for deactivated SCell </w:t>
      </w:r>
      <w:r w:rsidR="00350C35">
        <w:rPr>
          <w:rFonts w:hint="eastAsia"/>
          <w:lang w:eastAsia="zh-CN"/>
        </w:rPr>
        <w:t xml:space="preserve">in TS 38.133 clause 9.2 </w:t>
      </w:r>
      <w:r w:rsidR="00FC69C6">
        <w:rPr>
          <w:lang w:eastAsia="zh-CN"/>
        </w:rPr>
        <w:t>is applicable to OD-SSB S</w:t>
      </w:r>
      <w:r w:rsidR="008B60BF">
        <w:rPr>
          <w:lang w:eastAsia="zh-CN"/>
        </w:rPr>
        <w:t>C</w:t>
      </w:r>
      <w:r w:rsidR="00FC69C6">
        <w:rPr>
          <w:lang w:eastAsia="zh-CN"/>
        </w:rPr>
        <w:t xml:space="preserve">ell only if OD-SSB is activated. </w:t>
      </w:r>
      <w:r w:rsidR="001D5E3C">
        <w:rPr>
          <w:lang w:eastAsia="zh-CN"/>
        </w:rPr>
        <w:t xml:space="preserve">But this </w:t>
      </w:r>
      <w:r w:rsidR="003C1E64">
        <w:rPr>
          <w:lang w:eastAsia="zh-CN"/>
        </w:rPr>
        <w:t>shall</w:t>
      </w:r>
      <w:r w:rsidR="001D5E3C">
        <w:rPr>
          <w:lang w:eastAsia="zh-CN"/>
        </w:rPr>
        <w:t xml:space="preserve"> not impact the </w:t>
      </w:r>
      <w:r w:rsidR="000D57FD">
        <w:rPr>
          <w:lang w:eastAsia="zh-CN"/>
        </w:rPr>
        <w:t xml:space="preserve">measurement on the </w:t>
      </w:r>
      <w:r w:rsidR="005B2D5B">
        <w:rPr>
          <w:rFonts w:hint="eastAsia"/>
          <w:lang w:eastAsia="zh-CN"/>
        </w:rPr>
        <w:t xml:space="preserve">legacy </w:t>
      </w:r>
      <w:r w:rsidR="003C1E64">
        <w:rPr>
          <w:lang w:eastAsia="zh-CN"/>
        </w:rPr>
        <w:t xml:space="preserve">neighbor cells in the </w:t>
      </w:r>
      <w:proofErr w:type="spellStart"/>
      <w:proofErr w:type="gramStart"/>
      <w:r w:rsidR="005B2D5B">
        <w:rPr>
          <w:rFonts w:hint="eastAsia"/>
          <w:lang w:eastAsia="zh-CN"/>
        </w:rPr>
        <w:t>servingCell</w:t>
      </w:r>
      <w:r w:rsidR="000D57FD">
        <w:rPr>
          <w:lang w:eastAsia="zh-CN"/>
        </w:rPr>
        <w:t>MO</w:t>
      </w:r>
      <w:proofErr w:type="spellEnd"/>
      <w:r w:rsidR="005B2D5B">
        <w:rPr>
          <w:rFonts w:hint="eastAsia"/>
          <w:lang w:eastAsia="zh-CN"/>
        </w:rPr>
        <w:t>.</w:t>
      </w:r>
      <w:r w:rsidR="000D57FD">
        <w:rPr>
          <w:lang w:eastAsia="zh-CN"/>
        </w:rPr>
        <w:t>.</w:t>
      </w:r>
      <w:proofErr w:type="gramEnd"/>
      <w:r w:rsidR="000D57FD">
        <w:rPr>
          <w:lang w:eastAsia="zh-CN"/>
        </w:rPr>
        <w:t xml:space="preserve"> The </w:t>
      </w:r>
      <w:r w:rsidR="006B2FA9">
        <w:rPr>
          <w:lang w:eastAsia="zh-CN"/>
        </w:rPr>
        <w:t xml:space="preserve">UE is still required to </w:t>
      </w:r>
      <w:r w:rsidR="00BE7CDD">
        <w:rPr>
          <w:lang w:eastAsia="zh-CN"/>
        </w:rPr>
        <w:t>perform the intra-frequency measurement on the</w:t>
      </w:r>
      <w:r w:rsidR="006B2FA9">
        <w:rPr>
          <w:lang w:eastAsia="zh-CN"/>
        </w:rPr>
        <w:t xml:space="preserve"> </w:t>
      </w:r>
      <w:r w:rsidR="00F113CF">
        <w:rPr>
          <w:lang w:eastAsia="zh-CN"/>
        </w:rPr>
        <w:t>serving MO as in legacy and existing measurement requirement for neighbor cell</w:t>
      </w:r>
      <w:r w:rsidR="000E5085">
        <w:rPr>
          <w:lang w:eastAsia="zh-CN"/>
        </w:rPr>
        <w:t xml:space="preserve">s on the MO still apply. </w:t>
      </w:r>
    </w:p>
    <w:p w14:paraId="12C7886A" w14:textId="77777777" w:rsidR="00403DBE" w:rsidRDefault="00403DBE" w:rsidP="00582F19">
      <w:pPr>
        <w:pStyle w:val="ListParagraph"/>
        <w:spacing w:after="240" w:line="257" w:lineRule="auto"/>
        <w:ind w:left="360"/>
        <w:jc w:val="both"/>
        <w:rPr>
          <w:lang w:eastAsia="zh-CN"/>
        </w:rPr>
      </w:pPr>
    </w:p>
    <w:p w14:paraId="4C1FFDA7" w14:textId="6E76280D" w:rsidR="008455CA" w:rsidRPr="00122BDA" w:rsidRDefault="00E30BB5" w:rsidP="00403DBE">
      <w:pPr>
        <w:pStyle w:val="ListParagraph"/>
        <w:numPr>
          <w:ilvl w:val="0"/>
          <w:numId w:val="18"/>
        </w:numPr>
        <w:tabs>
          <w:tab w:val="left" w:pos="1134"/>
        </w:tabs>
        <w:spacing w:after="240" w:line="257" w:lineRule="auto"/>
        <w:ind w:left="0" w:firstLine="0"/>
        <w:jc w:val="both"/>
        <w:rPr>
          <w:b/>
          <w:bCs/>
          <w:lang w:eastAsia="zh-CN"/>
        </w:rPr>
      </w:pPr>
      <w:r w:rsidRPr="00122BDA">
        <w:rPr>
          <w:b/>
          <w:bCs/>
          <w:lang w:eastAsia="zh-CN"/>
        </w:rPr>
        <w:t xml:space="preserve">If </w:t>
      </w:r>
      <w:r w:rsidRPr="00122BDA">
        <w:rPr>
          <w:rFonts w:eastAsiaTheme="minorEastAsia" w:cs="Times New Roman"/>
          <w:b/>
          <w:bCs/>
          <w:szCs w:val="20"/>
          <w:lang w:eastAsia="zh-CN"/>
        </w:rPr>
        <w:t>there</w:t>
      </w:r>
      <w:r w:rsidRPr="00122BDA">
        <w:rPr>
          <w:b/>
          <w:bCs/>
          <w:lang w:eastAsia="zh-CN"/>
        </w:rPr>
        <w:t xml:space="preserve"> is </w:t>
      </w:r>
      <w:r w:rsidR="00CB6FCA" w:rsidRPr="00122BDA">
        <w:rPr>
          <w:b/>
          <w:bCs/>
          <w:lang w:eastAsia="zh-CN"/>
        </w:rPr>
        <w:t xml:space="preserve">an </w:t>
      </w:r>
      <w:r w:rsidRPr="00122BDA">
        <w:rPr>
          <w:b/>
          <w:bCs/>
          <w:lang w:eastAsia="zh-CN"/>
        </w:rPr>
        <w:t>OD-SSB neighbor cell on a serving CC</w:t>
      </w:r>
      <w:r w:rsidR="00B67C1B" w:rsidRPr="00122BDA">
        <w:rPr>
          <w:rFonts w:hint="eastAsia"/>
          <w:b/>
          <w:bCs/>
          <w:lang w:eastAsia="zh-CN"/>
        </w:rPr>
        <w:t xml:space="preserve"> with legacy SCell</w:t>
      </w:r>
      <w:r w:rsidRPr="00122BDA">
        <w:rPr>
          <w:b/>
          <w:bCs/>
          <w:lang w:eastAsia="zh-CN"/>
        </w:rPr>
        <w:t>, the existing measurement requirement</w:t>
      </w:r>
      <w:r w:rsidR="00CB6FCA" w:rsidRPr="00122BDA">
        <w:rPr>
          <w:b/>
          <w:bCs/>
          <w:lang w:eastAsia="zh-CN"/>
        </w:rPr>
        <w:t xml:space="preserve"> </w:t>
      </w:r>
      <w:r w:rsidR="00420098" w:rsidRPr="00122BDA">
        <w:rPr>
          <w:rFonts w:hint="eastAsia"/>
          <w:b/>
          <w:bCs/>
          <w:lang w:eastAsia="zh-CN"/>
        </w:rPr>
        <w:t xml:space="preserve">based on SMTC </w:t>
      </w:r>
      <w:r w:rsidR="00CB6FCA" w:rsidRPr="00122BDA">
        <w:rPr>
          <w:b/>
          <w:bCs/>
          <w:lang w:eastAsia="zh-CN"/>
        </w:rPr>
        <w:t xml:space="preserve">shall apply to the OD-SSB neighbor cell </w:t>
      </w:r>
      <w:r w:rsidR="008455CA" w:rsidRPr="00122BDA">
        <w:rPr>
          <w:b/>
          <w:bCs/>
          <w:lang w:eastAsia="zh-CN"/>
        </w:rPr>
        <w:t xml:space="preserve">only if OD-SSB is activated on the cell. </w:t>
      </w:r>
    </w:p>
    <w:p w14:paraId="2525CC2A" w14:textId="09388EF5" w:rsidR="00582F19" w:rsidRPr="00122BDA" w:rsidRDefault="008455CA" w:rsidP="005C177A">
      <w:pPr>
        <w:pStyle w:val="ListParagraph"/>
        <w:numPr>
          <w:ilvl w:val="0"/>
          <w:numId w:val="18"/>
        </w:numPr>
        <w:tabs>
          <w:tab w:val="left" w:pos="1134"/>
        </w:tabs>
        <w:spacing w:after="240" w:line="257" w:lineRule="auto"/>
        <w:ind w:left="0" w:firstLine="0"/>
        <w:jc w:val="both"/>
        <w:rPr>
          <w:b/>
          <w:bCs/>
          <w:lang w:eastAsia="zh-CN"/>
        </w:rPr>
      </w:pPr>
      <w:r w:rsidRPr="00122BDA">
        <w:rPr>
          <w:b/>
          <w:bCs/>
          <w:lang w:eastAsia="zh-CN"/>
        </w:rPr>
        <w:t xml:space="preserve">If </w:t>
      </w:r>
      <w:r w:rsidR="00107AB7" w:rsidRPr="00122BDA">
        <w:rPr>
          <w:b/>
          <w:bCs/>
          <w:lang w:eastAsia="zh-CN"/>
        </w:rPr>
        <w:t xml:space="preserve">there is </w:t>
      </w:r>
      <w:r w:rsidRPr="00122BDA">
        <w:rPr>
          <w:b/>
          <w:bCs/>
          <w:lang w:eastAsia="zh-CN"/>
        </w:rPr>
        <w:t xml:space="preserve">OD-SSB SCell </w:t>
      </w:r>
      <w:r w:rsidR="00107AB7" w:rsidRPr="00122BDA">
        <w:rPr>
          <w:b/>
          <w:bCs/>
          <w:lang w:eastAsia="zh-CN"/>
        </w:rPr>
        <w:t>on the serving CC</w:t>
      </w:r>
      <w:r w:rsidRPr="00122BDA">
        <w:rPr>
          <w:b/>
          <w:bCs/>
          <w:lang w:eastAsia="zh-CN"/>
        </w:rPr>
        <w:t xml:space="preserve">, </w:t>
      </w:r>
      <w:r w:rsidR="005E2E23" w:rsidRPr="00122BDA">
        <w:rPr>
          <w:b/>
          <w:bCs/>
          <w:lang w:eastAsia="zh-CN"/>
        </w:rPr>
        <w:t>the</w:t>
      </w:r>
      <w:r w:rsidR="00107AB7" w:rsidRPr="00122BDA">
        <w:rPr>
          <w:b/>
          <w:bCs/>
          <w:lang w:eastAsia="zh-CN"/>
        </w:rPr>
        <w:t xml:space="preserve"> existing measurement requirement for neighbor cells still apply</w:t>
      </w:r>
      <w:r w:rsidR="001F1143" w:rsidRPr="00122BDA">
        <w:rPr>
          <w:b/>
          <w:bCs/>
          <w:lang w:eastAsia="zh-CN"/>
        </w:rPr>
        <w:t xml:space="preserve"> to the legacy neighbor cells on t</w:t>
      </w:r>
      <w:r w:rsidR="0050694A" w:rsidRPr="00122BDA">
        <w:rPr>
          <w:b/>
          <w:bCs/>
          <w:lang w:eastAsia="zh-CN"/>
        </w:rPr>
        <w:t>he CC</w:t>
      </w:r>
      <w:r w:rsidR="00107AB7" w:rsidRPr="00122BDA">
        <w:rPr>
          <w:b/>
          <w:bCs/>
          <w:lang w:eastAsia="zh-CN"/>
        </w:rPr>
        <w:t>.</w:t>
      </w:r>
      <w:r w:rsidR="00F113CF" w:rsidRPr="00122BDA">
        <w:rPr>
          <w:b/>
          <w:bCs/>
          <w:lang w:eastAsia="zh-CN"/>
        </w:rPr>
        <w:t xml:space="preserve"> </w:t>
      </w:r>
    </w:p>
    <w:p w14:paraId="66DBA8D6" w14:textId="69D86EC2" w:rsidR="006B3293" w:rsidRDefault="006B3293" w:rsidP="006B3293">
      <w:pPr>
        <w:spacing w:after="240" w:line="257" w:lineRule="auto"/>
        <w:jc w:val="both"/>
        <w:rPr>
          <w:rFonts w:eastAsiaTheme="minorEastAsia" w:cs="Times New Roman"/>
          <w:b/>
          <w:bCs/>
          <w:szCs w:val="20"/>
          <w:u w:val="single"/>
          <w:lang w:eastAsia="zh-CN"/>
        </w:rPr>
      </w:pPr>
      <w:r>
        <w:rPr>
          <w:rFonts w:eastAsiaTheme="minorEastAsia" w:cs="Times New Roman" w:hint="eastAsia"/>
          <w:b/>
          <w:bCs/>
          <w:szCs w:val="20"/>
          <w:u w:val="single"/>
          <w:lang w:eastAsia="zh-CN"/>
        </w:rPr>
        <w:lastRenderedPageBreak/>
        <w:t xml:space="preserve">OD-SSB </w:t>
      </w:r>
      <w:r>
        <w:rPr>
          <w:rFonts w:eastAsiaTheme="minorEastAsia" w:cs="Times New Roman"/>
          <w:b/>
          <w:bCs/>
          <w:szCs w:val="20"/>
          <w:u w:val="single"/>
          <w:lang w:eastAsia="zh-CN"/>
        </w:rPr>
        <w:t>type</w:t>
      </w:r>
    </w:p>
    <w:p w14:paraId="22D065F8" w14:textId="6E4EFD73" w:rsidR="0043693F" w:rsidRDefault="00EC6FDC" w:rsidP="00154421">
      <w:pPr>
        <w:spacing w:after="120" w:line="257" w:lineRule="auto"/>
        <w:jc w:val="both"/>
        <w:rPr>
          <w:color w:val="000000" w:themeColor="text1"/>
          <w:szCs w:val="24"/>
          <w:lang w:eastAsia="zh-CN"/>
        </w:rPr>
      </w:pPr>
      <w:r>
        <w:rPr>
          <w:color w:val="000000" w:themeColor="text1"/>
          <w:szCs w:val="24"/>
          <w:lang w:eastAsia="zh-CN"/>
        </w:rPr>
        <w:t xml:space="preserve">While RAN4 agreed to </w:t>
      </w:r>
      <w:r w:rsidR="00494822">
        <w:rPr>
          <w:color w:val="000000" w:themeColor="text1"/>
          <w:szCs w:val="24"/>
          <w:lang w:eastAsia="zh-CN"/>
        </w:rPr>
        <w:t>take</w:t>
      </w:r>
      <w:r>
        <w:rPr>
          <w:color w:val="000000" w:themeColor="text1"/>
          <w:szCs w:val="24"/>
          <w:lang w:eastAsia="zh-CN"/>
        </w:rPr>
        <w:t xml:space="preserve"> NCD-SSB</w:t>
      </w:r>
      <w:r w:rsidR="009A57F2">
        <w:rPr>
          <w:color w:val="000000" w:themeColor="text1"/>
          <w:szCs w:val="24"/>
          <w:lang w:eastAsia="zh-CN"/>
        </w:rPr>
        <w:t xml:space="preserve"> as a starting point, </w:t>
      </w:r>
      <w:r w:rsidR="003A7188">
        <w:rPr>
          <w:rFonts w:hint="eastAsia"/>
          <w:color w:val="000000" w:themeColor="text1"/>
          <w:szCs w:val="24"/>
          <w:lang w:eastAsia="zh-CN"/>
        </w:rPr>
        <w:t xml:space="preserve">there seem to be different understanding </w:t>
      </w:r>
      <w:r w:rsidR="00AF40FE">
        <w:rPr>
          <w:rFonts w:hint="eastAsia"/>
          <w:color w:val="000000" w:themeColor="text1"/>
          <w:szCs w:val="24"/>
          <w:lang w:eastAsia="zh-CN"/>
        </w:rPr>
        <w:t>what</w:t>
      </w:r>
      <w:r w:rsidR="00B5008F">
        <w:rPr>
          <w:rFonts w:hint="eastAsia"/>
          <w:color w:val="000000" w:themeColor="text1"/>
          <w:szCs w:val="24"/>
          <w:lang w:eastAsia="zh-CN"/>
        </w:rPr>
        <w:t xml:space="preserve"> </w:t>
      </w:r>
      <w:r w:rsidR="003A7188">
        <w:rPr>
          <w:rFonts w:hint="eastAsia"/>
          <w:color w:val="000000" w:themeColor="text1"/>
          <w:szCs w:val="24"/>
          <w:lang w:eastAsia="zh-CN"/>
        </w:rPr>
        <w:t xml:space="preserve">NCD-SSB </w:t>
      </w:r>
      <w:r w:rsidR="00AF40FE">
        <w:rPr>
          <w:rFonts w:hint="eastAsia"/>
          <w:color w:val="000000" w:themeColor="text1"/>
          <w:szCs w:val="24"/>
          <w:lang w:eastAsia="zh-CN"/>
        </w:rPr>
        <w:t>is.</w:t>
      </w:r>
      <w:r w:rsidR="00B5008F">
        <w:rPr>
          <w:rFonts w:hint="eastAsia"/>
          <w:color w:val="000000" w:themeColor="text1"/>
          <w:szCs w:val="24"/>
          <w:lang w:eastAsia="zh-CN"/>
        </w:rPr>
        <w:t xml:space="preserve"> We understood NCD-SSB means it </w:t>
      </w:r>
      <w:r w:rsidR="0053583E">
        <w:rPr>
          <w:color w:val="000000" w:themeColor="text1"/>
          <w:szCs w:val="24"/>
          <w:lang w:eastAsia="zh-CN"/>
        </w:rPr>
        <w:t>is not associated with SIB1</w:t>
      </w:r>
      <w:r w:rsidR="00154421">
        <w:rPr>
          <w:rFonts w:hint="eastAsia"/>
          <w:color w:val="000000" w:themeColor="text1"/>
          <w:szCs w:val="24"/>
          <w:lang w:eastAsia="zh-CN"/>
        </w:rPr>
        <w:t xml:space="preserve"> and </w:t>
      </w:r>
      <w:r w:rsidR="00872987">
        <w:rPr>
          <w:color w:val="000000" w:themeColor="text1"/>
          <w:szCs w:val="24"/>
          <w:lang w:eastAsia="zh-CN"/>
        </w:rPr>
        <w:t xml:space="preserve">generally </w:t>
      </w:r>
      <w:r w:rsidR="00820A23">
        <w:rPr>
          <w:rFonts w:hint="eastAsia"/>
          <w:color w:val="000000" w:themeColor="text1"/>
          <w:szCs w:val="24"/>
          <w:lang w:eastAsia="zh-CN"/>
        </w:rPr>
        <w:t xml:space="preserve">there is no </w:t>
      </w:r>
      <w:r w:rsidR="00820A23">
        <w:rPr>
          <w:color w:val="000000" w:themeColor="text1"/>
          <w:szCs w:val="24"/>
          <w:lang w:eastAsia="zh-CN"/>
        </w:rPr>
        <w:t>limitation</w:t>
      </w:r>
      <w:r w:rsidR="00820A23">
        <w:rPr>
          <w:rFonts w:hint="eastAsia"/>
          <w:color w:val="000000" w:themeColor="text1"/>
          <w:szCs w:val="24"/>
          <w:lang w:eastAsia="zh-CN"/>
        </w:rPr>
        <w:t xml:space="preserve"> on the frequency location. </w:t>
      </w:r>
      <w:r w:rsidR="005A7735">
        <w:rPr>
          <w:rFonts w:hint="eastAsia"/>
          <w:color w:val="000000" w:themeColor="text1"/>
          <w:szCs w:val="24"/>
          <w:lang w:eastAsia="zh-CN"/>
        </w:rPr>
        <w:t xml:space="preserve">That is, </w:t>
      </w:r>
      <w:r w:rsidR="00154421">
        <w:rPr>
          <w:rFonts w:hint="eastAsia"/>
          <w:color w:val="000000" w:themeColor="text1"/>
          <w:szCs w:val="24"/>
          <w:lang w:eastAsia="zh-CN"/>
        </w:rPr>
        <w:t xml:space="preserve">it may </w:t>
      </w:r>
      <w:r w:rsidR="006B3293">
        <w:rPr>
          <w:rFonts w:hint="eastAsia"/>
          <w:color w:val="000000" w:themeColor="text1"/>
          <w:szCs w:val="24"/>
          <w:lang w:eastAsia="zh-CN"/>
        </w:rPr>
        <w:t>or may not be located on synchronization raster</w:t>
      </w:r>
      <w:r w:rsidR="00B02D1D">
        <w:rPr>
          <w:rFonts w:hint="eastAsia"/>
          <w:color w:val="000000" w:themeColor="text1"/>
          <w:szCs w:val="24"/>
          <w:lang w:eastAsia="zh-CN"/>
        </w:rPr>
        <w:t xml:space="preserve"> as shown in Fig.1</w:t>
      </w:r>
      <w:r w:rsidR="006B3293">
        <w:rPr>
          <w:rFonts w:hint="eastAsia"/>
          <w:color w:val="000000" w:themeColor="text1"/>
          <w:szCs w:val="24"/>
          <w:lang w:eastAsia="zh-CN"/>
        </w:rPr>
        <w:t>.</w:t>
      </w:r>
      <w:r w:rsidR="005D4B19">
        <w:rPr>
          <w:rFonts w:hint="eastAsia"/>
          <w:color w:val="000000" w:themeColor="text1"/>
          <w:szCs w:val="24"/>
          <w:lang w:eastAsia="zh-CN"/>
        </w:rPr>
        <w:t xml:space="preserve"> </w:t>
      </w:r>
      <w:r w:rsidR="00092C73">
        <w:rPr>
          <w:rFonts w:hint="eastAsia"/>
          <w:color w:val="000000" w:themeColor="text1"/>
          <w:szCs w:val="24"/>
          <w:lang w:eastAsia="zh-CN"/>
        </w:rPr>
        <w:t xml:space="preserve">Meanwhile </w:t>
      </w:r>
      <w:r w:rsidR="005D4B19">
        <w:rPr>
          <w:rFonts w:hint="eastAsia"/>
          <w:color w:val="000000" w:themeColor="text1"/>
          <w:szCs w:val="24"/>
          <w:lang w:eastAsia="zh-CN"/>
        </w:rPr>
        <w:t xml:space="preserve">RAN1 agreed </w:t>
      </w:r>
      <w:r w:rsidR="00092C73">
        <w:rPr>
          <w:rFonts w:hint="eastAsia"/>
          <w:color w:val="000000" w:themeColor="text1"/>
          <w:szCs w:val="24"/>
          <w:lang w:eastAsia="zh-CN"/>
        </w:rPr>
        <w:t>OD-SSB is not located in sync raster</w:t>
      </w:r>
      <w:r w:rsidR="00B02D1D">
        <w:rPr>
          <w:rFonts w:hint="eastAsia"/>
          <w:color w:val="000000" w:themeColor="text1"/>
          <w:szCs w:val="24"/>
          <w:lang w:eastAsia="zh-CN"/>
        </w:rPr>
        <w:t xml:space="preserve"> but there </w:t>
      </w:r>
      <w:r w:rsidR="00B02D1D">
        <w:rPr>
          <w:color w:val="000000" w:themeColor="text1"/>
          <w:szCs w:val="24"/>
          <w:lang w:eastAsia="zh-CN"/>
        </w:rPr>
        <w:t>was</w:t>
      </w:r>
      <w:r w:rsidR="00B02D1D">
        <w:rPr>
          <w:rFonts w:hint="eastAsia"/>
          <w:color w:val="000000" w:themeColor="text1"/>
          <w:szCs w:val="24"/>
          <w:lang w:eastAsia="zh-CN"/>
        </w:rPr>
        <w:t xml:space="preserve"> different </w:t>
      </w:r>
      <w:r w:rsidR="00B02D1D">
        <w:rPr>
          <w:color w:val="000000" w:themeColor="text1"/>
          <w:szCs w:val="24"/>
          <w:lang w:eastAsia="zh-CN"/>
        </w:rPr>
        <w:t>understanding</w:t>
      </w:r>
      <w:r w:rsidR="00B02D1D">
        <w:rPr>
          <w:rFonts w:hint="eastAsia"/>
          <w:color w:val="000000" w:themeColor="text1"/>
          <w:szCs w:val="24"/>
          <w:lang w:eastAsia="zh-CN"/>
        </w:rPr>
        <w:t xml:space="preserve"> if this is </w:t>
      </w:r>
      <w:r w:rsidR="00B02D1D">
        <w:rPr>
          <w:color w:val="000000" w:themeColor="text1"/>
          <w:szCs w:val="24"/>
          <w:lang w:eastAsia="zh-CN"/>
        </w:rPr>
        <w:t>alternative</w:t>
      </w:r>
      <w:r w:rsidR="00B02D1D">
        <w:rPr>
          <w:rFonts w:hint="eastAsia"/>
          <w:color w:val="000000" w:themeColor="text1"/>
          <w:szCs w:val="24"/>
          <w:lang w:eastAsia="zh-CN"/>
        </w:rPr>
        <w:t xml:space="preserve"> or in addition to the NCD-SSB condition. To simplify the RAN4 discussion, we propose to start the discussion assuming OD-SSB is NCD-SSB and not on </w:t>
      </w:r>
      <w:r w:rsidR="00B02D1D">
        <w:rPr>
          <w:color w:val="000000" w:themeColor="text1"/>
          <w:szCs w:val="24"/>
          <w:lang w:eastAsia="zh-CN"/>
        </w:rPr>
        <w:t>synchronization</w:t>
      </w:r>
      <w:r w:rsidR="00B02D1D">
        <w:rPr>
          <w:rFonts w:hint="eastAsia"/>
          <w:color w:val="000000" w:themeColor="text1"/>
          <w:szCs w:val="24"/>
          <w:lang w:eastAsia="zh-CN"/>
        </w:rPr>
        <w:t xml:space="preserve"> raster. </w:t>
      </w:r>
    </w:p>
    <w:p w14:paraId="0661F2FE" w14:textId="4E7BE91E" w:rsidR="006B3293" w:rsidRDefault="006B3293" w:rsidP="0043693F">
      <w:pPr>
        <w:spacing w:after="120" w:line="257" w:lineRule="auto"/>
        <w:jc w:val="center"/>
        <w:rPr>
          <w:color w:val="000000" w:themeColor="text1"/>
          <w:szCs w:val="24"/>
          <w:lang w:eastAsia="zh-CN"/>
        </w:rPr>
      </w:pPr>
      <w:r w:rsidRPr="00525322">
        <w:rPr>
          <w:rFonts w:cs="Times New Roman"/>
          <w:noProof/>
          <w:szCs w:val="20"/>
          <w:lang w:eastAsia="zh-CN"/>
        </w:rPr>
        <w:drawing>
          <wp:inline distT="0" distB="0" distL="0" distR="0" wp14:anchorId="483C3D5F" wp14:editId="4A0B34B6">
            <wp:extent cx="4743450" cy="2662787"/>
            <wp:effectExtent l="0" t="0" r="0" b="4445"/>
            <wp:docPr id="2061501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1513" cy="2667313"/>
                    </a:xfrm>
                    <a:prstGeom prst="rect">
                      <a:avLst/>
                    </a:prstGeom>
                    <a:noFill/>
                    <a:ln>
                      <a:noFill/>
                    </a:ln>
                  </pic:spPr>
                </pic:pic>
              </a:graphicData>
            </a:graphic>
          </wp:inline>
        </w:drawing>
      </w:r>
    </w:p>
    <w:p w14:paraId="41B70797" w14:textId="120C191D" w:rsidR="00735FF5" w:rsidRDefault="00735FF5" w:rsidP="00735FF5">
      <w:pPr>
        <w:spacing w:before="120" w:after="240" w:line="240" w:lineRule="auto"/>
        <w:jc w:val="center"/>
        <w:rPr>
          <w:rFonts w:cs="Times New Roman"/>
          <w:szCs w:val="20"/>
          <w:lang w:eastAsia="zh-CN"/>
        </w:rPr>
      </w:pPr>
      <w:r>
        <w:rPr>
          <w:rFonts w:cs="Times New Roman" w:hint="eastAsia"/>
          <w:szCs w:val="20"/>
          <w:lang w:eastAsia="zh-CN"/>
        </w:rPr>
        <w:t>Fig. 1 OD-SSB SCell operation in and off sync raster (taking case 1 as example)</w:t>
      </w:r>
    </w:p>
    <w:p w14:paraId="76B3C0DA" w14:textId="77777777" w:rsidR="006B3293" w:rsidRPr="00795989" w:rsidRDefault="006B3293" w:rsidP="006B3293">
      <w:pPr>
        <w:spacing w:after="120" w:line="257" w:lineRule="auto"/>
        <w:jc w:val="both"/>
        <w:rPr>
          <w:color w:val="000000" w:themeColor="text1"/>
          <w:szCs w:val="24"/>
          <w:lang w:eastAsia="zh-CN"/>
        </w:rPr>
      </w:pPr>
      <w:r w:rsidRPr="00C04C54">
        <w:rPr>
          <w:rFonts w:hint="eastAsia"/>
          <w:color w:val="000000" w:themeColor="text1"/>
          <w:szCs w:val="24"/>
          <w:lang w:eastAsia="zh-CN"/>
        </w:rPr>
        <w:t xml:space="preserve">As </w:t>
      </w:r>
      <w:r>
        <w:rPr>
          <w:rFonts w:hint="eastAsia"/>
          <w:color w:val="000000" w:themeColor="text1"/>
          <w:szCs w:val="24"/>
          <w:lang w:eastAsia="zh-CN"/>
        </w:rPr>
        <w:t xml:space="preserve">in Case 1, there is only OD-SSB i.e. no </w:t>
      </w:r>
      <w:r>
        <w:rPr>
          <w:color w:val="000000" w:themeColor="text1"/>
          <w:szCs w:val="24"/>
          <w:lang w:eastAsia="zh-CN"/>
        </w:rPr>
        <w:t>always-on</w:t>
      </w:r>
      <w:r>
        <w:rPr>
          <w:rFonts w:hint="eastAsia"/>
          <w:color w:val="000000" w:themeColor="text1"/>
          <w:szCs w:val="24"/>
          <w:lang w:eastAsia="zh-CN"/>
        </w:rPr>
        <w:t xml:space="preserve"> CD-SSB available in the cell for measurement, the UE is required to measure the OD-SSB once </w:t>
      </w:r>
      <w:r>
        <w:rPr>
          <w:color w:val="000000" w:themeColor="text1"/>
          <w:szCs w:val="24"/>
          <w:lang w:eastAsia="zh-CN"/>
        </w:rPr>
        <w:t>OD-SSB tra</w:t>
      </w:r>
      <w:r w:rsidRPr="00795989">
        <w:rPr>
          <w:color w:val="000000" w:themeColor="text1"/>
          <w:szCs w:val="24"/>
          <w:lang w:eastAsia="zh-CN"/>
        </w:rPr>
        <w:t xml:space="preserve">nsmission is </w:t>
      </w:r>
      <w:r w:rsidRPr="00795989">
        <w:rPr>
          <w:rFonts w:hint="eastAsia"/>
          <w:color w:val="000000" w:themeColor="text1"/>
          <w:szCs w:val="24"/>
          <w:lang w:eastAsia="zh-CN"/>
        </w:rPr>
        <w:t>triggered</w:t>
      </w:r>
      <w:r w:rsidRPr="00795989">
        <w:rPr>
          <w:color w:val="000000" w:themeColor="text1"/>
          <w:szCs w:val="24"/>
          <w:lang w:eastAsia="zh-CN"/>
        </w:rPr>
        <w:t>.</w:t>
      </w:r>
      <w:r w:rsidRPr="00795989">
        <w:rPr>
          <w:rFonts w:hint="eastAsia"/>
          <w:color w:val="000000" w:themeColor="text1"/>
          <w:szCs w:val="24"/>
          <w:lang w:eastAsia="zh-CN"/>
        </w:rPr>
        <w:t xml:space="preserve"> </w:t>
      </w:r>
      <w:r w:rsidRPr="00795989">
        <w:rPr>
          <w:color w:val="000000" w:themeColor="text1"/>
          <w:szCs w:val="24"/>
          <w:lang w:eastAsia="zh-CN"/>
        </w:rPr>
        <w:t>This requirement is independent</w:t>
      </w:r>
      <w:r w:rsidRPr="00795989">
        <w:rPr>
          <w:rFonts w:hint="eastAsia"/>
          <w:color w:val="000000" w:themeColor="text1"/>
          <w:szCs w:val="24"/>
          <w:lang w:eastAsia="zh-CN"/>
        </w:rPr>
        <w:t xml:space="preserve"> </w:t>
      </w:r>
      <w:r w:rsidRPr="00795989">
        <w:rPr>
          <w:color w:val="000000" w:themeColor="text1"/>
          <w:szCs w:val="24"/>
          <w:lang w:eastAsia="zh-CN"/>
        </w:rPr>
        <w:t>of the OD-SSB</w:t>
      </w:r>
      <w:r w:rsidRPr="00795989">
        <w:rPr>
          <w:rFonts w:hint="eastAsia"/>
          <w:color w:val="000000" w:themeColor="text1"/>
          <w:szCs w:val="24"/>
          <w:lang w:eastAsia="zh-CN"/>
        </w:rPr>
        <w:t xml:space="preserve"> locat</w:t>
      </w:r>
      <w:r w:rsidRPr="00795989">
        <w:rPr>
          <w:color w:val="000000" w:themeColor="text1"/>
          <w:szCs w:val="24"/>
          <w:lang w:eastAsia="zh-CN"/>
        </w:rPr>
        <w:t>ion</w:t>
      </w:r>
      <w:r w:rsidRPr="00795989">
        <w:rPr>
          <w:rFonts w:hint="eastAsia"/>
          <w:color w:val="000000" w:themeColor="text1"/>
          <w:szCs w:val="24"/>
          <w:lang w:eastAsia="zh-CN"/>
        </w:rPr>
        <w:t xml:space="preserve"> on </w:t>
      </w:r>
      <w:r w:rsidRPr="00795989">
        <w:rPr>
          <w:color w:val="000000" w:themeColor="text1"/>
          <w:szCs w:val="24"/>
          <w:lang w:eastAsia="zh-CN"/>
        </w:rPr>
        <w:t>synchronization</w:t>
      </w:r>
      <w:r w:rsidRPr="00795989">
        <w:rPr>
          <w:rFonts w:hint="eastAsia"/>
          <w:color w:val="000000" w:themeColor="text1"/>
          <w:szCs w:val="24"/>
          <w:lang w:eastAsia="zh-CN"/>
        </w:rPr>
        <w:t xml:space="preserve"> raster or not. We </w:t>
      </w:r>
      <w:r w:rsidRPr="00795989">
        <w:rPr>
          <w:color w:val="000000" w:themeColor="text1"/>
          <w:szCs w:val="24"/>
          <w:lang w:eastAsia="zh-CN"/>
        </w:rPr>
        <w:t>don’t</w:t>
      </w:r>
      <w:r w:rsidRPr="00795989">
        <w:rPr>
          <w:rFonts w:hint="eastAsia"/>
          <w:color w:val="000000" w:themeColor="text1"/>
          <w:szCs w:val="24"/>
          <w:lang w:eastAsia="zh-CN"/>
        </w:rPr>
        <w:t xml:space="preserve"> see any impact on RRM requirements in Case 1 because of OD-SSB </w:t>
      </w:r>
      <w:r w:rsidRPr="00795989">
        <w:rPr>
          <w:color w:val="000000" w:themeColor="text1"/>
          <w:szCs w:val="24"/>
          <w:lang w:eastAsia="zh-CN"/>
        </w:rPr>
        <w:t xml:space="preserve">being located </w:t>
      </w:r>
      <w:r w:rsidRPr="00795989">
        <w:rPr>
          <w:rFonts w:hint="eastAsia"/>
          <w:color w:val="000000" w:themeColor="text1"/>
          <w:szCs w:val="24"/>
          <w:lang w:eastAsia="zh-CN"/>
        </w:rPr>
        <w:t xml:space="preserve">on sync raster or not. </w:t>
      </w:r>
    </w:p>
    <w:p w14:paraId="68FA6F71" w14:textId="08912FBF" w:rsidR="006B3293" w:rsidRPr="00795989" w:rsidRDefault="0046259D" w:rsidP="00A3531F">
      <w:pPr>
        <w:pStyle w:val="ListParagraph"/>
        <w:numPr>
          <w:ilvl w:val="0"/>
          <w:numId w:val="18"/>
        </w:numPr>
        <w:tabs>
          <w:tab w:val="left" w:pos="1134"/>
        </w:tabs>
        <w:spacing w:after="240" w:line="257" w:lineRule="auto"/>
        <w:ind w:left="0" w:firstLine="0"/>
        <w:jc w:val="both"/>
        <w:rPr>
          <w:b/>
          <w:bCs/>
          <w:color w:val="000000" w:themeColor="text1"/>
          <w:szCs w:val="24"/>
          <w:lang w:eastAsia="zh-CN"/>
        </w:rPr>
      </w:pPr>
      <w:r w:rsidRPr="00795989">
        <w:rPr>
          <w:rFonts w:eastAsiaTheme="minorEastAsia" w:cs="Times New Roman" w:hint="eastAsia"/>
          <w:b/>
          <w:bCs/>
          <w:szCs w:val="20"/>
          <w:lang w:eastAsia="zh-CN"/>
        </w:rPr>
        <w:t xml:space="preserve">RAN4 to </w:t>
      </w:r>
      <w:r w:rsidR="00B02D1D" w:rsidRPr="00795989">
        <w:rPr>
          <w:rFonts w:eastAsiaTheme="minorEastAsia" w:cs="Times New Roman" w:hint="eastAsia"/>
          <w:b/>
          <w:bCs/>
          <w:szCs w:val="20"/>
          <w:lang w:eastAsia="zh-CN"/>
        </w:rPr>
        <w:t xml:space="preserve">start the discussion assuming OD-SSB is NCD-SSB and not on synchronization raster. </w:t>
      </w:r>
      <w:r w:rsidR="006B3293" w:rsidRPr="00795989">
        <w:rPr>
          <w:rFonts w:hint="eastAsia"/>
          <w:b/>
          <w:bCs/>
          <w:color w:val="000000" w:themeColor="text1"/>
          <w:szCs w:val="24"/>
          <w:lang w:eastAsia="zh-CN"/>
        </w:rPr>
        <w:t xml:space="preserve"> </w:t>
      </w:r>
    </w:p>
    <w:p w14:paraId="45417775" w14:textId="57F03C3F" w:rsidR="006B3293" w:rsidRPr="00795989" w:rsidRDefault="006B3293" w:rsidP="00A3531F">
      <w:pPr>
        <w:pStyle w:val="ListParagraph"/>
        <w:numPr>
          <w:ilvl w:val="0"/>
          <w:numId w:val="18"/>
        </w:numPr>
        <w:tabs>
          <w:tab w:val="left" w:pos="1134"/>
        </w:tabs>
        <w:spacing w:before="240" w:line="240" w:lineRule="auto"/>
        <w:ind w:left="0" w:firstLine="0"/>
        <w:jc w:val="both"/>
        <w:rPr>
          <w:b/>
          <w:bCs/>
          <w:u w:val="single"/>
          <w:lang w:val="en-GB" w:eastAsia="zh-CN"/>
        </w:rPr>
      </w:pPr>
      <w:r w:rsidRPr="00795989">
        <w:rPr>
          <w:rFonts w:eastAsiaTheme="minorEastAsia" w:cs="Times New Roman" w:hint="eastAsia"/>
          <w:b/>
          <w:bCs/>
          <w:szCs w:val="20"/>
          <w:lang w:eastAsia="zh-CN"/>
        </w:rPr>
        <w:t>For</w:t>
      </w:r>
      <w:r w:rsidRPr="00795989">
        <w:rPr>
          <w:rFonts w:hint="eastAsia"/>
          <w:b/>
          <w:bCs/>
          <w:color w:val="000000" w:themeColor="text1"/>
          <w:szCs w:val="24"/>
          <w:lang w:eastAsia="zh-CN"/>
        </w:rPr>
        <w:t xml:space="preserve"> Case 1, t</w:t>
      </w:r>
      <w:r w:rsidRPr="00795989">
        <w:rPr>
          <w:rFonts w:eastAsiaTheme="minorEastAsia" w:cs="Times New Roman" w:hint="eastAsia"/>
          <w:b/>
          <w:bCs/>
          <w:szCs w:val="20"/>
          <w:lang w:eastAsia="zh-CN"/>
        </w:rPr>
        <w:t>here is no</w:t>
      </w:r>
      <w:r w:rsidRPr="00795989">
        <w:rPr>
          <w:rFonts w:hint="eastAsia"/>
          <w:b/>
          <w:bCs/>
          <w:color w:val="000000" w:themeColor="text1"/>
          <w:szCs w:val="24"/>
          <w:lang w:eastAsia="zh-CN"/>
        </w:rPr>
        <w:t xml:space="preserve"> impact on RRM requirements because of OD-SSB </w:t>
      </w:r>
      <w:r w:rsidRPr="00795989">
        <w:rPr>
          <w:b/>
          <w:bCs/>
          <w:color w:val="000000" w:themeColor="text1"/>
          <w:szCs w:val="24"/>
          <w:lang w:eastAsia="zh-CN"/>
        </w:rPr>
        <w:t xml:space="preserve">being located </w:t>
      </w:r>
      <w:r w:rsidRPr="00795989">
        <w:rPr>
          <w:rFonts w:hint="eastAsia"/>
          <w:b/>
          <w:bCs/>
          <w:color w:val="000000" w:themeColor="text1"/>
          <w:szCs w:val="24"/>
          <w:lang w:eastAsia="zh-CN"/>
        </w:rPr>
        <w:t xml:space="preserve">on </w:t>
      </w:r>
      <w:r w:rsidRPr="00795989">
        <w:rPr>
          <w:b/>
          <w:bCs/>
          <w:color w:val="000000" w:themeColor="text1"/>
          <w:szCs w:val="24"/>
          <w:lang w:eastAsia="zh-CN"/>
        </w:rPr>
        <w:t>the</w:t>
      </w:r>
      <w:r w:rsidRPr="00795989">
        <w:rPr>
          <w:rFonts w:hint="eastAsia"/>
          <w:b/>
          <w:bCs/>
          <w:color w:val="000000" w:themeColor="text1"/>
          <w:szCs w:val="24"/>
          <w:lang w:eastAsia="zh-CN"/>
        </w:rPr>
        <w:t xml:space="preserve"> sync raster or not.</w:t>
      </w:r>
    </w:p>
    <w:p w14:paraId="3BF110F4" w14:textId="77777777" w:rsidR="00F4449A" w:rsidRPr="000E5474" w:rsidRDefault="00F4449A" w:rsidP="00F4449A">
      <w:pPr>
        <w:spacing w:beforeLines="50" w:before="120" w:after="120" w:line="257" w:lineRule="auto"/>
        <w:jc w:val="both"/>
        <w:rPr>
          <w:lang w:eastAsia="zh-CN"/>
        </w:rPr>
      </w:pPr>
    </w:p>
    <w:p w14:paraId="6F4F97EE" w14:textId="1C2CCF25" w:rsidR="00801A39" w:rsidRPr="00784ED4" w:rsidRDefault="000C2536" w:rsidP="00EA487F">
      <w:pPr>
        <w:pStyle w:val="RAN4H2"/>
        <w:numPr>
          <w:ilvl w:val="1"/>
          <w:numId w:val="14"/>
        </w:numPr>
        <w:rPr>
          <w:lang w:val="en-GB" w:eastAsia="zh-CN"/>
        </w:rPr>
      </w:pPr>
      <w:r>
        <w:rPr>
          <w:rFonts w:eastAsiaTheme="minorEastAsia" w:hint="eastAsia"/>
          <w:lang w:val="en-GB" w:eastAsia="zh-CN"/>
        </w:rPr>
        <w:t xml:space="preserve">OD-SSB </w:t>
      </w:r>
      <w:r>
        <w:rPr>
          <w:rFonts w:eastAsiaTheme="minorEastAsia"/>
          <w:lang w:val="en-GB" w:eastAsia="zh-CN"/>
        </w:rPr>
        <w:t xml:space="preserve">based deactivated </w:t>
      </w:r>
      <w:r>
        <w:rPr>
          <w:rFonts w:eastAsiaTheme="minorEastAsia" w:hint="eastAsia"/>
          <w:lang w:val="en-GB" w:eastAsia="zh-CN"/>
        </w:rPr>
        <w:t xml:space="preserve">SCell </w:t>
      </w:r>
      <w:r>
        <w:rPr>
          <w:rFonts w:eastAsiaTheme="minorEastAsia"/>
          <w:lang w:val="en-GB" w:eastAsia="zh-CN"/>
        </w:rPr>
        <w:t>measurement (</w:t>
      </w:r>
      <w:r>
        <w:rPr>
          <w:rFonts w:eastAsiaTheme="minorEastAsia" w:hint="eastAsia"/>
          <w:lang w:val="en-GB" w:eastAsia="zh-CN"/>
        </w:rPr>
        <w:t>Case 1</w:t>
      </w:r>
      <w:r>
        <w:rPr>
          <w:rFonts w:eastAsiaTheme="minorEastAsia"/>
          <w:lang w:val="en-GB" w:eastAsia="zh-CN"/>
        </w:rPr>
        <w:t>)</w:t>
      </w:r>
    </w:p>
    <w:p w14:paraId="1858C2F6" w14:textId="533D321E" w:rsidR="00231C6A" w:rsidRPr="00231C6A" w:rsidRDefault="00231C6A" w:rsidP="00CC6C6E">
      <w:pPr>
        <w:spacing w:after="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Deactivated SCell </w:t>
      </w:r>
      <w:r>
        <w:rPr>
          <w:rFonts w:eastAsiaTheme="minorEastAsia" w:cs="Times New Roman" w:hint="eastAsia"/>
          <w:b/>
          <w:bCs/>
          <w:szCs w:val="20"/>
          <w:u w:val="single"/>
          <w:lang w:eastAsia="zh-CN"/>
        </w:rPr>
        <w:t>measurement</w:t>
      </w:r>
    </w:p>
    <w:p w14:paraId="5EADD438" w14:textId="2443A4EB" w:rsidR="00B93A2F" w:rsidRDefault="00F15DBF" w:rsidP="00CC6C6E">
      <w:pPr>
        <w:spacing w:before="240" w:after="120" w:line="257" w:lineRule="auto"/>
        <w:jc w:val="both"/>
        <w:rPr>
          <w:b/>
          <w:bCs/>
          <w:u w:val="single"/>
          <w:lang w:val="en-GB" w:eastAsia="zh-CN"/>
        </w:rPr>
      </w:pPr>
      <w:r>
        <w:rPr>
          <w:rFonts w:hint="eastAsia"/>
          <w:color w:val="000000" w:themeColor="text1"/>
          <w:szCs w:val="24"/>
          <w:lang w:eastAsia="zh-CN"/>
        </w:rPr>
        <w:t xml:space="preserve">From last meeting, </w:t>
      </w:r>
      <w:r w:rsidR="005D7479">
        <w:rPr>
          <w:rFonts w:hint="eastAsia"/>
          <w:color w:val="000000" w:themeColor="text1"/>
          <w:szCs w:val="24"/>
          <w:lang w:eastAsia="zh-CN"/>
        </w:rPr>
        <w:t xml:space="preserve">a compromised solution was agreed </w:t>
      </w:r>
      <w:r w:rsidR="0075795C">
        <w:rPr>
          <w:rFonts w:hint="eastAsia"/>
          <w:color w:val="000000" w:themeColor="text1"/>
          <w:szCs w:val="24"/>
          <w:lang w:eastAsia="zh-CN"/>
        </w:rPr>
        <w:t xml:space="preserve">on deactivated SCell measurement </w:t>
      </w:r>
      <w:r w:rsidR="005D7479">
        <w:rPr>
          <w:rFonts w:hint="eastAsia"/>
          <w:color w:val="000000" w:themeColor="text1"/>
          <w:szCs w:val="24"/>
          <w:lang w:eastAsia="zh-CN"/>
        </w:rPr>
        <w:t>considering</w:t>
      </w:r>
      <w:r w:rsidR="00CC6C6E">
        <w:rPr>
          <w:rFonts w:hint="eastAsia"/>
          <w:color w:val="000000" w:themeColor="text1"/>
          <w:szCs w:val="24"/>
          <w:lang w:eastAsia="zh-CN"/>
        </w:rPr>
        <w:t xml:space="preserve"> the energy </w:t>
      </w:r>
      <w:r w:rsidR="00CC6C6E">
        <w:rPr>
          <w:color w:val="000000" w:themeColor="text1"/>
          <w:szCs w:val="24"/>
          <w:lang w:eastAsia="zh-CN"/>
        </w:rPr>
        <w:t>saving</w:t>
      </w:r>
      <w:r w:rsidR="00CC6C6E">
        <w:rPr>
          <w:rFonts w:hint="eastAsia"/>
          <w:color w:val="000000" w:themeColor="text1"/>
          <w:szCs w:val="24"/>
          <w:lang w:eastAsia="zh-CN"/>
        </w:rPr>
        <w:t xml:space="preserve"> on </w:t>
      </w:r>
      <w:r w:rsidR="0075795C">
        <w:rPr>
          <w:rFonts w:hint="eastAsia"/>
          <w:color w:val="000000" w:themeColor="text1"/>
          <w:szCs w:val="24"/>
          <w:lang w:eastAsia="zh-CN"/>
        </w:rPr>
        <w:t>both network</w:t>
      </w:r>
      <w:r w:rsidR="00CC6C6E">
        <w:rPr>
          <w:rFonts w:hint="eastAsia"/>
          <w:color w:val="000000" w:themeColor="text1"/>
          <w:szCs w:val="24"/>
          <w:lang w:eastAsia="zh-CN"/>
        </w:rPr>
        <w:t xml:space="preserve"> and UE sides</w:t>
      </w:r>
      <w:r w:rsidR="00C47F57">
        <w:rPr>
          <w:color w:val="000000" w:themeColor="text1"/>
          <w:szCs w:val="24"/>
          <w:lang w:eastAsia="zh-CN"/>
        </w:rPr>
        <w:t>.</w:t>
      </w:r>
      <w:r w:rsidR="0068677A">
        <w:rPr>
          <w:rFonts w:hint="eastAsia"/>
          <w:color w:val="000000" w:themeColor="text1"/>
          <w:szCs w:val="24"/>
          <w:lang w:eastAsia="zh-CN"/>
        </w:rPr>
        <w:t xml:space="preserve"> But the detail</w:t>
      </w:r>
      <w:r w:rsidR="009F390B">
        <w:rPr>
          <w:rFonts w:hint="eastAsia"/>
          <w:color w:val="000000" w:themeColor="text1"/>
          <w:szCs w:val="24"/>
          <w:lang w:eastAsia="zh-CN"/>
        </w:rPr>
        <w:t>s</w:t>
      </w:r>
      <w:r w:rsidR="0068677A">
        <w:rPr>
          <w:rFonts w:hint="eastAsia"/>
          <w:color w:val="000000" w:themeColor="text1"/>
          <w:szCs w:val="24"/>
          <w:lang w:eastAsia="zh-CN"/>
        </w:rPr>
        <w:t xml:space="preserve"> are still FFS.</w:t>
      </w:r>
      <w:r w:rsidR="0068677A">
        <w:rPr>
          <w:rFonts w:hint="eastAsia"/>
          <w:b/>
          <w:bCs/>
          <w:u w:val="single"/>
          <w:lang w:val="en-GB" w:eastAsia="zh-CN"/>
        </w:rPr>
        <w:t xml:space="preserve"> </w:t>
      </w:r>
    </w:p>
    <w:tbl>
      <w:tblPr>
        <w:tblStyle w:val="TableGrid"/>
        <w:tblW w:w="0" w:type="auto"/>
        <w:tblLook w:val="04A0" w:firstRow="1" w:lastRow="0" w:firstColumn="1" w:lastColumn="0" w:noHBand="0" w:noVBand="1"/>
      </w:tblPr>
      <w:tblGrid>
        <w:gridCol w:w="9617"/>
      </w:tblGrid>
      <w:tr w:rsidR="00B93A2F" w14:paraId="461D1213" w14:textId="77777777" w:rsidTr="004C5E21">
        <w:tc>
          <w:tcPr>
            <w:tcW w:w="9617" w:type="dxa"/>
          </w:tcPr>
          <w:p w14:paraId="5595FAD5" w14:textId="77777777" w:rsidR="00DF7A5F" w:rsidRDefault="00DF7A5F" w:rsidP="00DF7A5F">
            <w:pPr>
              <w:tabs>
                <w:tab w:val="left" w:pos="1680"/>
              </w:tabs>
              <w:spacing w:after="120"/>
              <w:rPr>
                <w:b/>
                <w:u w:val="single"/>
                <w:lang w:eastAsia="zh-CN"/>
              </w:rPr>
            </w:pPr>
            <w:r>
              <w:rPr>
                <w:b/>
                <w:u w:val="single"/>
                <w:lang w:eastAsia="zh-CN"/>
              </w:rPr>
              <w:t xml:space="preserve">Issue 1-2-1: OD-SSB based deactivated SCell </w:t>
            </w:r>
            <w:proofErr w:type="gramStart"/>
            <w:r>
              <w:rPr>
                <w:b/>
                <w:u w:val="single"/>
                <w:lang w:eastAsia="zh-CN"/>
              </w:rPr>
              <w:t>measurement(</w:t>
            </w:r>
            <w:proofErr w:type="gramEnd"/>
            <w:r>
              <w:rPr>
                <w:b/>
                <w:u w:val="single"/>
                <w:lang w:eastAsia="zh-CN"/>
              </w:rPr>
              <w:t>Case 1)</w:t>
            </w:r>
          </w:p>
          <w:p w14:paraId="75C4AFB7" w14:textId="77777777" w:rsidR="00DF7A5F" w:rsidRDefault="00DF7A5F" w:rsidP="00DF7A5F">
            <w:pPr>
              <w:spacing w:after="120"/>
              <w:rPr>
                <w:rFonts w:eastAsiaTheme="minorEastAsia"/>
                <w:iCs/>
                <w:highlight w:val="green"/>
                <w:lang w:eastAsia="zh-CN"/>
              </w:rPr>
            </w:pPr>
            <w:r>
              <w:rPr>
                <w:rFonts w:eastAsiaTheme="minorEastAsia"/>
                <w:iCs/>
                <w:highlight w:val="green"/>
                <w:lang w:eastAsia="zh-CN"/>
              </w:rPr>
              <w:t>Agreements:</w:t>
            </w:r>
          </w:p>
          <w:p w14:paraId="159606BB" w14:textId="77777777" w:rsidR="00DF7A5F" w:rsidRDefault="00DF7A5F" w:rsidP="00DF7A5F">
            <w:pPr>
              <w:spacing w:after="120"/>
              <w:rPr>
                <w:color w:val="000000" w:themeColor="text1"/>
                <w:szCs w:val="24"/>
                <w:lang w:eastAsia="zh-CN"/>
              </w:rPr>
            </w:pPr>
            <w:r>
              <w:rPr>
                <w:color w:val="000000" w:themeColor="text1"/>
                <w:szCs w:val="24"/>
                <w:lang w:eastAsia="zh-CN"/>
              </w:rPr>
              <w:t xml:space="preserve">Once UE receives the OD-SSB activation </w:t>
            </w:r>
            <w:r>
              <w:rPr>
                <w:rFonts w:eastAsiaTheme="minorEastAsia"/>
                <w:color w:val="000000" w:themeColor="text1"/>
                <w:szCs w:val="24"/>
                <w:lang w:eastAsia="zh-CN"/>
              </w:rPr>
              <w:t>indication</w:t>
            </w:r>
            <w:r>
              <w:rPr>
                <w:color w:val="000000" w:themeColor="text1"/>
                <w:szCs w:val="24"/>
                <w:lang w:eastAsia="zh-CN"/>
              </w:rPr>
              <w:t xml:space="preserve">, UE performs the OD-SSB based fast L3 measurement for deactivated SCell within a time window. </w:t>
            </w:r>
          </w:p>
          <w:p w14:paraId="378CE22A" w14:textId="77777777" w:rsidR="00DF7A5F" w:rsidRDefault="00DF7A5F" w:rsidP="00DF7A5F">
            <w:pPr>
              <w:pStyle w:val="ListParagraph"/>
              <w:numPr>
                <w:ilvl w:val="0"/>
                <w:numId w:val="24"/>
              </w:numPr>
              <w:overflowPunct w:val="0"/>
              <w:autoSpaceDE w:val="0"/>
              <w:autoSpaceDN w:val="0"/>
              <w:adjustRightInd w:val="0"/>
              <w:spacing w:after="120"/>
              <w:contextualSpacing w:val="0"/>
              <w:rPr>
                <w:color w:val="000000" w:themeColor="text1"/>
                <w:szCs w:val="24"/>
                <w:lang w:eastAsia="zh-CN"/>
              </w:rPr>
            </w:pPr>
            <w:r>
              <w:rPr>
                <w:color w:val="000000" w:themeColor="text1"/>
                <w:szCs w:val="24"/>
                <w:lang w:eastAsia="zh-CN"/>
              </w:rPr>
              <w:t xml:space="preserve">After the time window, UE can </w:t>
            </w:r>
            <w:r>
              <w:rPr>
                <w:rFonts w:eastAsiaTheme="minorEastAsia"/>
                <w:color w:val="000000" w:themeColor="text1"/>
                <w:szCs w:val="24"/>
                <w:lang w:eastAsia="zh-CN"/>
              </w:rPr>
              <w:t>perform</w:t>
            </w:r>
            <w:r>
              <w:rPr>
                <w:color w:val="000000" w:themeColor="text1"/>
                <w:szCs w:val="24"/>
                <w:lang w:eastAsia="zh-CN"/>
              </w:rPr>
              <w:t xml:space="preserve"> deactivated SCell measurement</w:t>
            </w:r>
            <w:r>
              <w:rPr>
                <w:rFonts w:eastAsiaTheme="minorEastAsia"/>
                <w:color w:val="000000" w:themeColor="text1"/>
                <w:szCs w:val="24"/>
                <w:lang w:eastAsia="zh-CN"/>
              </w:rPr>
              <w:t xml:space="preserve"> with a slow mode</w:t>
            </w:r>
            <w:r>
              <w:rPr>
                <w:color w:val="000000" w:themeColor="text1"/>
                <w:szCs w:val="24"/>
                <w:lang w:eastAsia="zh-CN"/>
              </w:rPr>
              <w:t>.</w:t>
            </w:r>
          </w:p>
          <w:p w14:paraId="32CD41DF" w14:textId="77777777" w:rsidR="00DF7A5F" w:rsidRDefault="00DF7A5F" w:rsidP="00DF7A5F">
            <w:pPr>
              <w:pStyle w:val="ListParagraph"/>
              <w:numPr>
                <w:ilvl w:val="1"/>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t>Option 2-1: fallback legacy requirement</w:t>
            </w:r>
          </w:p>
          <w:p w14:paraId="0764CEF9" w14:textId="77777777" w:rsidR="00DF7A5F" w:rsidRDefault="00DF7A5F" w:rsidP="00DF7A5F">
            <w:pPr>
              <w:pStyle w:val="ListParagraph"/>
              <w:numPr>
                <w:ilvl w:val="1"/>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t>Option 2-2: stop measurement</w:t>
            </w:r>
          </w:p>
          <w:p w14:paraId="4164DA75" w14:textId="77777777" w:rsidR="00DF7A5F" w:rsidRDefault="00DF7A5F" w:rsidP="00DF7A5F">
            <w:pPr>
              <w:pStyle w:val="ListParagraph"/>
              <w:numPr>
                <w:ilvl w:val="1"/>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t>Option 2-3: No requirement</w:t>
            </w:r>
          </w:p>
          <w:p w14:paraId="551D9697" w14:textId="77777777" w:rsidR="00DF7A5F" w:rsidRDefault="00DF7A5F" w:rsidP="00DF7A5F">
            <w:pPr>
              <w:pStyle w:val="ListParagraph"/>
              <w:numPr>
                <w:ilvl w:val="0"/>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t>Time window means the time duration starting from</w:t>
            </w:r>
            <w:r>
              <w:rPr>
                <w:color w:val="000000" w:themeColor="text1"/>
                <w:szCs w:val="24"/>
                <w:lang w:eastAsia="zh-CN"/>
              </w:rPr>
              <w:t xml:space="preserve"> </w:t>
            </w:r>
            <w:r>
              <w:rPr>
                <w:rFonts w:eastAsiaTheme="minorEastAsia"/>
                <w:color w:val="000000" w:themeColor="text1"/>
                <w:szCs w:val="24"/>
                <w:lang w:eastAsia="zh-CN"/>
              </w:rPr>
              <w:t xml:space="preserve">receiving </w:t>
            </w:r>
            <w:r>
              <w:rPr>
                <w:color w:val="000000" w:themeColor="text1"/>
                <w:szCs w:val="24"/>
                <w:lang w:eastAsia="zh-CN"/>
              </w:rPr>
              <w:t xml:space="preserve">OD-SSB </w:t>
            </w:r>
            <w:r>
              <w:rPr>
                <w:rFonts w:eastAsiaTheme="minorEastAsia"/>
                <w:color w:val="000000" w:themeColor="text1"/>
                <w:szCs w:val="24"/>
                <w:lang w:eastAsia="zh-CN"/>
              </w:rPr>
              <w:t>activation indication</w:t>
            </w:r>
          </w:p>
          <w:p w14:paraId="6B2701C2" w14:textId="77777777" w:rsidR="00DF7A5F" w:rsidRDefault="00DF7A5F" w:rsidP="00DF7A5F">
            <w:pPr>
              <w:pStyle w:val="ListParagraph"/>
              <w:numPr>
                <w:ilvl w:val="1"/>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lastRenderedPageBreak/>
              <w:t>FFS the time window configuration or pre-defined</w:t>
            </w:r>
          </w:p>
          <w:p w14:paraId="527B66B0" w14:textId="77777777" w:rsidR="00DF7A5F" w:rsidRDefault="00DF7A5F" w:rsidP="00DF7A5F">
            <w:pPr>
              <w:pStyle w:val="ListParagraph"/>
              <w:numPr>
                <w:ilvl w:val="0"/>
                <w:numId w:val="24"/>
              </w:numPr>
              <w:overflowPunct w:val="0"/>
              <w:autoSpaceDE w:val="0"/>
              <w:autoSpaceDN w:val="0"/>
              <w:adjustRightInd w:val="0"/>
              <w:spacing w:after="120"/>
              <w:contextualSpacing w:val="0"/>
              <w:rPr>
                <w:color w:val="000000" w:themeColor="text1"/>
                <w:szCs w:val="24"/>
                <w:lang w:eastAsia="zh-CN"/>
              </w:rPr>
            </w:pPr>
            <w:r>
              <w:rPr>
                <w:rFonts w:eastAsiaTheme="minorEastAsia"/>
                <w:color w:val="000000" w:themeColor="text1"/>
                <w:szCs w:val="24"/>
                <w:lang w:eastAsia="zh-CN"/>
              </w:rPr>
              <w:t xml:space="preserve">FFS the </w:t>
            </w:r>
            <w:r>
              <w:rPr>
                <w:color w:val="000000" w:themeColor="text1"/>
                <w:szCs w:val="24"/>
                <w:lang w:eastAsia="zh-CN"/>
              </w:rPr>
              <w:t>fast L3 measurement requirement</w:t>
            </w:r>
          </w:p>
          <w:p w14:paraId="631F477A" w14:textId="77777777" w:rsidR="00DF7A5F" w:rsidRDefault="00DF7A5F" w:rsidP="00DF7A5F">
            <w:pPr>
              <w:pStyle w:val="ListParagraph"/>
              <w:numPr>
                <w:ilvl w:val="0"/>
                <w:numId w:val="24"/>
              </w:numPr>
              <w:overflowPunct w:val="0"/>
              <w:autoSpaceDE w:val="0"/>
              <w:autoSpaceDN w:val="0"/>
              <w:adjustRightInd w:val="0"/>
              <w:spacing w:after="120"/>
              <w:contextualSpacing w:val="0"/>
              <w:rPr>
                <w:szCs w:val="24"/>
                <w:lang w:eastAsia="zh-CN"/>
              </w:rPr>
            </w:pPr>
            <w:r>
              <w:rPr>
                <w:rFonts w:eastAsiaTheme="minorEastAsia"/>
                <w:szCs w:val="24"/>
                <w:lang w:eastAsia="zh-CN"/>
              </w:rPr>
              <w:t>FFS the relation between time window and OD-SSB deactivation command in the time domain</w:t>
            </w:r>
          </w:p>
          <w:p w14:paraId="38418F23" w14:textId="44805FC2" w:rsidR="00B93A2F" w:rsidRPr="0027412C" w:rsidRDefault="00DF7A5F" w:rsidP="0027412C">
            <w:pPr>
              <w:spacing w:after="120"/>
              <w:rPr>
                <w:rFonts w:eastAsiaTheme="minorEastAsia"/>
                <w:color w:val="000000" w:themeColor="text1"/>
                <w:szCs w:val="24"/>
                <w:lang w:eastAsia="zh-CN"/>
              </w:rPr>
            </w:pPr>
            <w:r>
              <w:rPr>
                <w:color w:val="000000" w:themeColor="text1"/>
                <w:szCs w:val="24"/>
                <w:lang w:eastAsia="zh-CN"/>
              </w:rPr>
              <w:t>When UE receives OD-SSB deactivation</w:t>
            </w:r>
            <w:r>
              <w:rPr>
                <w:rFonts w:eastAsiaTheme="minorEastAsia"/>
                <w:color w:val="000000" w:themeColor="text1"/>
                <w:szCs w:val="24"/>
                <w:lang w:eastAsia="zh-CN"/>
              </w:rPr>
              <w:t>, UE is not required to measure the deactivated SCell.</w:t>
            </w:r>
          </w:p>
        </w:tc>
      </w:tr>
    </w:tbl>
    <w:p w14:paraId="05ED3BA8" w14:textId="7016891E" w:rsidR="00523DFA" w:rsidRDefault="001B3F69" w:rsidP="00EE57FA">
      <w:pPr>
        <w:spacing w:beforeLines="50" w:before="120" w:after="120" w:line="257" w:lineRule="auto"/>
        <w:jc w:val="both"/>
        <w:rPr>
          <w:rFonts w:eastAsiaTheme="minorEastAsia" w:cs="Times New Roman"/>
          <w:szCs w:val="20"/>
          <w:lang w:eastAsia="zh-CN"/>
        </w:rPr>
      </w:pPr>
      <w:r>
        <w:rPr>
          <w:rFonts w:eastAsiaTheme="minorEastAsia" w:cs="Times New Roman" w:hint="eastAsia"/>
          <w:szCs w:val="20"/>
          <w:lang w:eastAsia="zh-CN"/>
        </w:rPr>
        <w:lastRenderedPageBreak/>
        <w:t xml:space="preserve">In </w:t>
      </w:r>
      <w:r>
        <w:rPr>
          <w:rFonts w:eastAsiaTheme="minorEastAsia" w:cs="Times New Roman"/>
          <w:szCs w:val="20"/>
          <w:lang w:eastAsia="zh-CN"/>
        </w:rPr>
        <w:t>this</w:t>
      </w:r>
      <w:r>
        <w:rPr>
          <w:rFonts w:eastAsiaTheme="minorEastAsia" w:cs="Times New Roman" w:hint="eastAsia"/>
          <w:szCs w:val="20"/>
          <w:lang w:eastAsia="zh-CN"/>
        </w:rPr>
        <w:t xml:space="preserve"> WI</w:t>
      </w:r>
      <w:r w:rsidR="000D44CA">
        <w:rPr>
          <w:rFonts w:eastAsiaTheme="minorEastAsia" w:cs="Times New Roman"/>
          <w:szCs w:val="20"/>
          <w:lang w:eastAsia="zh-CN"/>
        </w:rPr>
        <w:t xml:space="preserve">, </w:t>
      </w:r>
      <w:r w:rsidR="00422141">
        <w:rPr>
          <w:rFonts w:eastAsiaTheme="minorEastAsia" w:cs="Times New Roman"/>
          <w:szCs w:val="20"/>
          <w:lang w:eastAsia="zh-CN"/>
        </w:rPr>
        <w:t xml:space="preserve">OD-SSB is introduced for network energy saving by </w:t>
      </w:r>
      <w:r w:rsidR="007336E9">
        <w:rPr>
          <w:rFonts w:eastAsiaTheme="minorEastAsia" w:cs="Times New Roman" w:hint="eastAsia"/>
          <w:szCs w:val="20"/>
          <w:lang w:eastAsia="zh-CN"/>
        </w:rPr>
        <w:t>minimizing</w:t>
      </w:r>
      <w:r w:rsidR="00B80DC2">
        <w:rPr>
          <w:rFonts w:eastAsiaTheme="minorEastAsia" w:cs="Times New Roman"/>
          <w:szCs w:val="20"/>
          <w:lang w:eastAsia="zh-CN"/>
        </w:rPr>
        <w:t xml:space="preserve"> the transmission</w:t>
      </w:r>
      <w:r w:rsidR="00904652">
        <w:rPr>
          <w:rFonts w:eastAsiaTheme="minorEastAsia" w:cs="Times New Roman"/>
          <w:szCs w:val="20"/>
          <w:lang w:eastAsia="zh-CN"/>
        </w:rPr>
        <w:t>s</w:t>
      </w:r>
      <w:r w:rsidR="00B80DC2">
        <w:rPr>
          <w:rFonts w:eastAsiaTheme="minorEastAsia" w:cs="Times New Roman"/>
          <w:szCs w:val="20"/>
          <w:lang w:eastAsia="zh-CN"/>
        </w:rPr>
        <w:t xml:space="preserve"> of SSBs</w:t>
      </w:r>
      <w:r w:rsidR="00422141">
        <w:rPr>
          <w:rFonts w:eastAsiaTheme="minorEastAsia" w:cs="Times New Roman"/>
          <w:szCs w:val="20"/>
          <w:lang w:eastAsia="zh-CN"/>
        </w:rPr>
        <w:t>.</w:t>
      </w:r>
      <w:r w:rsidR="00B80DC2">
        <w:rPr>
          <w:rFonts w:eastAsiaTheme="minorEastAsia" w:cs="Times New Roman"/>
          <w:szCs w:val="20"/>
          <w:lang w:eastAsia="zh-CN"/>
        </w:rPr>
        <w:t xml:space="preserve"> When UE receives the OD-SSB </w:t>
      </w:r>
      <w:r w:rsidR="004B03E2">
        <w:rPr>
          <w:rFonts w:eastAsiaTheme="minorEastAsia" w:cs="Times New Roman"/>
          <w:szCs w:val="20"/>
          <w:lang w:eastAsia="zh-CN"/>
        </w:rPr>
        <w:t>indication</w:t>
      </w:r>
      <w:r w:rsidR="00CC3212">
        <w:rPr>
          <w:rFonts w:eastAsiaTheme="minorEastAsia" w:cs="Times New Roman"/>
          <w:szCs w:val="20"/>
          <w:lang w:eastAsia="zh-CN"/>
        </w:rPr>
        <w:t xml:space="preserve">, it is expected to </w:t>
      </w:r>
      <w:r w:rsidR="00EF366C">
        <w:rPr>
          <w:rFonts w:eastAsiaTheme="minorEastAsia" w:cs="Times New Roman"/>
          <w:szCs w:val="20"/>
          <w:lang w:eastAsia="zh-CN"/>
        </w:rPr>
        <w:t xml:space="preserve">utilize the OD-SSBs </w:t>
      </w:r>
      <w:r w:rsidR="009B7F02">
        <w:rPr>
          <w:rFonts w:eastAsiaTheme="minorEastAsia" w:cs="Times New Roman"/>
          <w:szCs w:val="20"/>
          <w:lang w:eastAsia="zh-CN"/>
        </w:rPr>
        <w:t xml:space="preserve">for measurement </w:t>
      </w:r>
      <w:r w:rsidR="00EF366C">
        <w:rPr>
          <w:rFonts w:eastAsiaTheme="minorEastAsia" w:cs="Times New Roman"/>
          <w:szCs w:val="20"/>
          <w:lang w:eastAsia="zh-CN"/>
        </w:rPr>
        <w:t>as much as possible</w:t>
      </w:r>
      <w:r w:rsidR="009B7F02">
        <w:rPr>
          <w:rFonts w:eastAsiaTheme="minorEastAsia" w:cs="Times New Roman"/>
          <w:szCs w:val="20"/>
          <w:lang w:eastAsia="zh-CN"/>
        </w:rPr>
        <w:t xml:space="preserve"> hence the </w:t>
      </w:r>
      <w:r w:rsidR="00831ED8">
        <w:rPr>
          <w:rFonts w:eastAsiaTheme="minorEastAsia" w:cs="Times New Roman"/>
          <w:szCs w:val="20"/>
          <w:lang w:eastAsia="zh-CN"/>
        </w:rPr>
        <w:t xml:space="preserve">measurement based on OD-SSB </w:t>
      </w:r>
      <w:r w:rsidR="00831ED8" w:rsidRPr="00F15DBF">
        <w:rPr>
          <w:color w:val="000000" w:themeColor="text1"/>
          <w:szCs w:val="24"/>
          <w:lang w:eastAsia="zh-CN"/>
        </w:rPr>
        <w:t>periodicity</w:t>
      </w:r>
      <w:r w:rsidR="00C51410">
        <w:rPr>
          <w:rFonts w:eastAsiaTheme="minorEastAsia" w:cs="Times New Roman"/>
          <w:szCs w:val="20"/>
          <w:lang w:eastAsia="zh-CN"/>
        </w:rPr>
        <w:t xml:space="preserve"> </w:t>
      </w:r>
      <w:r w:rsidR="00831ED8">
        <w:rPr>
          <w:rFonts w:eastAsiaTheme="minorEastAsia" w:cs="Times New Roman"/>
          <w:szCs w:val="20"/>
          <w:lang w:eastAsia="zh-CN"/>
        </w:rPr>
        <w:t>is preferred</w:t>
      </w:r>
      <w:r w:rsidR="0068677A">
        <w:rPr>
          <w:rFonts w:eastAsiaTheme="minorEastAsia" w:cs="Times New Roman" w:hint="eastAsia"/>
          <w:szCs w:val="20"/>
          <w:lang w:eastAsia="zh-CN"/>
        </w:rPr>
        <w:t xml:space="preserve"> within the time window</w:t>
      </w:r>
      <w:r w:rsidR="00EF366C">
        <w:rPr>
          <w:rFonts w:eastAsiaTheme="minorEastAsia" w:cs="Times New Roman"/>
          <w:szCs w:val="20"/>
          <w:lang w:eastAsia="zh-CN"/>
        </w:rPr>
        <w:t xml:space="preserve">. </w:t>
      </w:r>
      <w:r w:rsidR="00C51410">
        <w:rPr>
          <w:rFonts w:eastAsiaTheme="minorEastAsia" w:cs="Times New Roman"/>
          <w:szCs w:val="20"/>
          <w:lang w:eastAsia="zh-CN"/>
        </w:rPr>
        <w:t xml:space="preserve">This helps </w:t>
      </w:r>
      <w:r w:rsidR="003628A4">
        <w:rPr>
          <w:rFonts w:eastAsiaTheme="minorEastAsia" w:cs="Times New Roman"/>
          <w:szCs w:val="20"/>
          <w:lang w:eastAsia="zh-CN"/>
        </w:rPr>
        <w:t xml:space="preserve">UE </w:t>
      </w:r>
      <w:r w:rsidR="004B6B82">
        <w:rPr>
          <w:rFonts w:eastAsiaTheme="minorEastAsia" w:cs="Times New Roman" w:hint="eastAsia"/>
          <w:szCs w:val="20"/>
          <w:lang w:eastAsia="zh-CN"/>
        </w:rPr>
        <w:t>with a faster cell detection</w:t>
      </w:r>
      <w:r w:rsidR="008344F8">
        <w:rPr>
          <w:rFonts w:eastAsiaTheme="minorEastAsia" w:cs="Times New Roman" w:hint="eastAsia"/>
          <w:szCs w:val="20"/>
          <w:lang w:eastAsia="zh-CN"/>
        </w:rPr>
        <w:t xml:space="preserve"> and measurement on the SCell</w:t>
      </w:r>
      <w:r w:rsidR="004B6B82">
        <w:rPr>
          <w:rFonts w:eastAsiaTheme="minorEastAsia" w:cs="Times New Roman" w:hint="eastAsia"/>
          <w:szCs w:val="20"/>
          <w:lang w:eastAsia="zh-CN"/>
        </w:rPr>
        <w:t>, and</w:t>
      </w:r>
      <w:r w:rsidR="002B1FAE">
        <w:rPr>
          <w:rFonts w:eastAsiaTheme="minorEastAsia" w:cs="Times New Roman" w:hint="eastAsia"/>
          <w:szCs w:val="20"/>
          <w:lang w:eastAsia="zh-CN"/>
        </w:rPr>
        <w:t xml:space="preserve"> n</w:t>
      </w:r>
      <w:r w:rsidR="009B7F02">
        <w:rPr>
          <w:rFonts w:eastAsiaTheme="minorEastAsia" w:cs="Times New Roman"/>
          <w:szCs w:val="20"/>
          <w:lang w:eastAsia="zh-CN"/>
        </w:rPr>
        <w:t>etwork</w:t>
      </w:r>
      <w:r w:rsidR="002B1FAE">
        <w:rPr>
          <w:rFonts w:eastAsiaTheme="minorEastAsia" w:cs="Times New Roman" w:hint="eastAsia"/>
          <w:szCs w:val="20"/>
          <w:lang w:eastAsia="zh-CN"/>
        </w:rPr>
        <w:t xml:space="preserve"> </w:t>
      </w:r>
      <w:r w:rsidR="00AF412B">
        <w:rPr>
          <w:rFonts w:eastAsiaTheme="minorEastAsia" w:cs="Times New Roman" w:hint="eastAsia"/>
          <w:szCs w:val="20"/>
          <w:lang w:eastAsia="zh-CN"/>
        </w:rPr>
        <w:t>could</w:t>
      </w:r>
      <w:r w:rsidR="009B7F02">
        <w:rPr>
          <w:rFonts w:eastAsiaTheme="minorEastAsia" w:cs="Times New Roman"/>
          <w:szCs w:val="20"/>
          <w:lang w:eastAsia="zh-CN"/>
        </w:rPr>
        <w:t xml:space="preserve"> </w:t>
      </w:r>
      <w:r w:rsidR="003E6950">
        <w:rPr>
          <w:rFonts w:eastAsiaTheme="minorEastAsia" w:cs="Times New Roman" w:hint="eastAsia"/>
          <w:szCs w:val="20"/>
          <w:lang w:eastAsia="zh-CN"/>
        </w:rPr>
        <w:t>deactivate the</w:t>
      </w:r>
      <w:r w:rsidR="009B7F02">
        <w:rPr>
          <w:rFonts w:eastAsiaTheme="minorEastAsia" w:cs="Times New Roman"/>
          <w:szCs w:val="20"/>
          <w:lang w:eastAsia="zh-CN"/>
        </w:rPr>
        <w:t xml:space="preserve"> OD-SSB </w:t>
      </w:r>
      <w:r w:rsidR="003E6950">
        <w:rPr>
          <w:rFonts w:eastAsiaTheme="minorEastAsia" w:cs="Times New Roman" w:hint="eastAsia"/>
          <w:szCs w:val="20"/>
          <w:lang w:eastAsia="zh-CN"/>
        </w:rPr>
        <w:t xml:space="preserve">transmission </w:t>
      </w:r>
      <w:r w:rsidR="00AF412B">
        <w:rPr>
          <w:rFonts w:eastAsiaTheme="minorEastAsia" w:cs="Times New Roman" w:hint="eastAsia"/>
          <w:szCs w:val="20"/>
          <w:lang w:eastAsia="zh-CN"/>
        </w:rPr>
        <w:t xml:space="preserve">at the earliest time </w:t>
      </w:r>
      <w:r w:rsidR="00831ED8">
        <w:rPr>
          <w:rFonts w:eastAsiaTheme="minorEastAsia" w:cs="Times New Roman"/>
          <w:szCs w:val="20"/>
          <w:lang w:eastAsia="zh-CN"/>
        </w:rPr>
        <w:t>for power saving</w:t>
      </w:r>
      <w:r w:rsidR="009B7F02">
        <w:rPr>
          <w:rFonts w:eastAsiaTheme="minorEastAsia" w:cs="Times New Roman"/>
          <w:szCs w:val="20"/>
          <w:lang w:eastAsia="zh-CN"/>
        </w:rPr>
        <w:t>.</w:t>
      </w:r>
      <w:r w:rsidR="00831ED8">
        <w:rPr>
          <w:rFonts w:eastAsiaTheme="minorEastAsia" w:cs="Times New Roman"/>
          <w:szCs w:val="20"/>
          <w:lang w:eastAsia="zh-CN"/>
        </w:rPr>
        <w:t xml:space="preserve"> </w:t>
      </w:r>
      <w:r w:rsidR="00B64EAD">
        <w:rPr>
          <w:rFonts w:eastAsiaTheme="minorEastAsia" w:cs="Times New Roman" w:hint="eastAsia"/>
          <w:szCs w:val="20"/>
          <w:lang w:eastAsia="zh-CN"/>
        </w:rPr>
        <w:t>Hence, w</w:t>
      </w:r>
      <w:r w:rsidR="00B64EAD" w:rsidRPr="00B64EAD">
        <w:rPr>
          <w:rFonts w:eastAsiaTheme="minorEastAsia" w:cs="Times New Roman"/>
          <w:szCs w:val="20"/>
          <w:lang w:eastAsia="zh-CN"/>
        </w:rPr>
        <w:t xml:space="preserve">ithin the time window after receiving OD-SSB activation indication, the UE </w:t>
      </w:r>
      <w:r w:rsidR="00663C7A">
        <w:rPr>
          <w:rFonts w:eastAsiaTheme="minorEastAsia" w:cs="Times New Roman"/>
          <w:szCs w:val="20"/>
          <w:lang w:eastAsia="zh-CN"/>
        </w:rPr>
        <w:t>is expected to</w:t>
      </w:r>
      <w:r w:rsidR="00663C7A" w:rsidRPr="00B64EAD">
        <w:rPr>
          <w:rFonts w:eastAsiaTheme="minorEastAsia" w:cs="Times New Roman"/>
          <w:szCs w:val="20"/>
          <w:lang w:eastAsia="zh-CN"/>
        </w:rPr>
        <w:t xml:space="preserve"> </w:t>
      </w:r>
      <w:r w:rsidR="00B64EAD" w:rsidRPr="00B64EAD">
        <w:rPr>
          <w:rFonts w:eastAsiaTheme="minorEastAsia" w:cs="Times New Roman"/>
          <w:szCs w:val="20"/>
          <w:lang w:eastAsia="zh-CN"/>
        </w:rPr>
        <w:t>perform the OD-SSB based fast L3 measurement based on the OD-SSB periodicity</w:t>
      </w:r>
      <w:r w:rsidR="00663C7A" w:rsidRPr="00663C7A">
        <w:rPr>
          <w:rFonts w:eastAsiaTheme="minorEastAsia" w:cs="Times New Roman"/>
          <w:szCs w:val="20"/>
          <w:lang w:eastAsia="zh-CN"/>
        </w:rPr>
        <w:t xml:space="preserve"> </w:t>
      </w:r>
      <w:r w:rsidR="0077528B">
        <w:rPr>
          <w:rFonts w:eastAsiaTheme="minorEastAsia" w:cs="Times New Roman" w:hint="eastAsia"/>
          <w:szCs w:val="20"/>
          <w:lang w:eastAsia="zh-CN"/>
        </w:rPr>
        <w:t xml:space="preserve">hence </w:t>
      </w:r>
      <w:r w:rsidR="00663C7A">
        <w:rPr>
          <w:rFonts w:eastAsiaTheme="minorEastAsia" w:cs="Times New Roman"/>
          <w:szCs w:val="20"/>
          <w:lang w:eastAsia="zh-CN"/>
        </w:rPr>
        <w:t>the deactivated measurement requirement</w:t>
      </w:r>
      <w:r w:rsidR="00836EAC">
        <w:rPr>
          <w:rFonts w:eastAsiaTheme="minorEastAsia" w:cs="Times New Roman" w:hint="eastAsia"/>
          <w:szCs w:val="20"/>
          <w:lang w:eastAsia="zh-CN"/>
        </w:rPr>
        <w:t xml:space="preserve"> shall be defined </w:t>
      </w:r>
      <w:r w:rsidR="00951E9B">
        <w:rPr>
          <w:rFonts w:eastAsiaTheme="minorEastAsia" w:cs="Times New Roman" w:hint="eastAsia"/>
          <w:szCs w:val="20"/>
          <w:lang w:eastAsia="zh-CN"/>
        </w:rPr>
        <w:t>based on</w:t>
      </w:r>
      <w:r w:rsidR="00836EAC">
        <w:rPr>
          <w:rFonts w:eastAsiaTheme="minorEastAsia" w:cs="Times New Roman" w:hint="eastAsia"/>
          <w:szCs w:val="20"/>
          <w:lang w:eastAsia="zh-CN"/>
        </w:rPr>
        <w:t xml:space="preserve"> OD-SSB periodicity</w:t>
      </w:r>
      <w:r w:rsidR="00AE4A13">
        <w:rPr>
          <w:rFonts w:eastAsiaTheme="minorEastAsia" w:cs="Times New Roman" w:hint="eastAsia"/>
          <w:szCs w:val="20"/>
          <w:lang w:eastAsia="zh-CN"/>
        </w:rPr>
        <w:t>.</w:t>
      </w:r>
    </w:p>
    <w:p w14:paraId="6828BD92" w14:textId="4C7C2BD6" w:rsidR="00523DFA" w:rsidRPr="00CD0A0E" w:rsidRDefault="00353AA7" w:rsidP="00916EF2">
      <w:pPr>
        <w:pStyle w:val="ListParagraph"/>
        <w:numPr>
          <w:ilvl w:val="0"/>
          <w:numId w:val="18"/>
        </w:numPr>
        <w:tabs>
          <w:tab w:val="left" w:pos="1134"/>
        </w:tabs>
        <w:spacing w:after="240" w:line="257" w:lineRule="auto"/>
        <w:ind w:left="0" w:firstLine="0"/>
        <w:jc w:val="both"/>
        <w:rPr>
          <w:rFonts w:eastAsiaTheme="minorEastAsia" w:cs="Times New Roman"/>
          <w:b/>
          <w:bCs/>
          <w:szCs w:val="20"/>
          <w:lang w:eastAsia="zh-CN"/>
        </w:rPr>
      </w:pPr>
      <w:r w:rsidRPr="00353AA7">
        <w:rPr>
          <w:rFonts w:eastAsiaTheme="minorEastAsia" w:cs="Times New Roman" w:hint="eastAsia"/>
          <w:b/>
          <w:bCs/>
          <w:szCs w:val="20"/>
          <w:lang w:eastAsia="zh-CN"/>
        </w:rPr>
        <w:t>Within the time window</w:t>
      </w:r>
      <w:r w:rsidR="00B64EAD">
        <w:rPr>
          <w:rFonts w:eastAsiaTheme="minorEastAsia" w:cs="Times New Roman" w:hint="eastAsia"/>
          <w:b/>
          <w:bCs/>
          <w:szCs w:val="20"/>
          <w:lang w:eastAsia="zh-CN"/>
        </w:rPr>
        <w:t xml:space="preserve"> after receiving OD-SSB activ</w:t>
      </w:r>
      <w:r w:rsidR="00B64EAD" w:rsidRPr="00CD0A0E">
        <w:rPr>
          <w:rFonts w:eastAsiaTheme="minorEastAsia" w:cs="Times New Roman" w:hint="eastAsia"/>
          <w:b/>
          <w:bCs/>
          <w:szCs w:val="20"/>
          <w:lang w:eastAsia="zh-CN"/>
        </w:rPr>
        <w:t>ation indication</w:t>
      </w:r>
      <w:r w:rsidRPr="00CD0A0E">
        <w:rPr>
          <w:rFonts w:eastAsiaTheme="minorEastAsia" w:cs="Times New Roman" w:hint="eastAsia"/>
          <w:b/>
          <w:bCs/>
          <w:szCs w:val="20"/>
          <w:lang w:eastAsia="zh-CN"/>
        </w:rPr>
        <w:t>, t</w:t>
      </w:r>
      <w:r w:rsidR="00523DFA" w:rsidRPr="00CD0A0E">
        <w:rPr>
          <w:rFonts w:eastAsiaTheme="minorEastAsia" w:cs="Times New Roman"/>
          <w:b/>
          <w:bCs/>
          <w:szCs w:val="20"/>
          <w:lang w:eastAsia="zh-CN"/>
        </w:rPr>
        <w:t>he</w:t>
      </w:r>
      <w:r w:rsidR="00523DFA" w:rsidRPr="00CD0A0E">
        <w:rPr>
          <w:rFonts w:eastAsiaTheme="minorEastAsia" w:cs="Times New Roman" w:hint="eastAsia"/>
          <w:b/>
          <w:bCs/>
          <w:szCs w:val="20"/>
          <w:lang w:eastAsia="zh-CN"/>
        </w:rPr>
        <w:t xml:space="preserve"> </w:t>
      </w:r>
      <w:r w:rsidR="00D94C75" w:rsidRPr="00CD0A0E">
        <w:rPr>
          <w:rFonts w:eastAsiaTheme="minorEastAsia" w:cs="Times New Roman"/>
          <w:b/>
          <w:bCs/>
          <w:szCs w:val="20"/>
          <w:lang w:eastAsia="zh-CN"/>
        </w:rPr>
        <w:t>deactivated measurement requirement</w:t>
      </w:r>
      <w:r w:rsidR="00AC337A" w:rsidRPr="00CD0A0E">
        <w:rPr>
          <w:rFonts w:eastAsiaTheme="minorEastAsia" w:cs="Times New Roman" w:hint="eastAsia"/>
          <w:b/>
          <w:bCs/>
          <w:szCs w:val="20"/>
          <w:lang w:eastAsia="zh-CN"/>
        </w:rPr>
        <w:t xml:space="preserve"> </w:t>
      </w:r>
      <w:r w:rsidR="00982EC6" w:rsidRPr="00CD0A0E">
        <w:rPr>
          <w:rFonts w:eastAsiaTheme="minorEastAsia" w:cs="Times New Roman" w:hint="eastAsia"/>
          <w:b/>
          <w:bCs/>
          <w:szCs w:val="20"/>
          <w:lang w:eastAsia="zh-CN"/>
        </w:rPr>
        <w:t>is</w:t>
      </w:r>
      <w:r w:rsidR="00D94C75" w:rsidRPr="00CD0A0E">
        <w:rPr>
          <w:rFonts w:eastAsiaTheme="minorEastAsia" w:cs="Times New Roman" w:hint="eastAsia"/>
          <w:b/>
          <w:bCs/>
          <w:szCs w:val="20"/>
          <w:lang w:eastAsia="zh-CN"/>
        </w:rPr>
        <w:t xml:space="preserve"> defined based on OD-SSB periodicity</w:t>
      </w:r>
      <w:r w:rsidR="00796844" w:rsidRPr="00CD0A0E">
        <w:rPr>
          <w:rFonts w:hint="eastAsia"/>
          <w:b/>
          <w:bCs/>
          <w:color w:val="000000" w:themeColor="text1"/>
          <w:szCs w:val="24"/>
          <w:lang w:eastAsia="zh-CN"/>
        </w:rPr>
        <w:t xml:space="preserve">. </w:t>
      </w:r>
    </w:p>
    <w:p w14:paraId="5CE2AE4D" w14:textId="71F55A6C" w:rsidR="00921B72" w:rsidRDefault="009B0791" w:rsidP="009B0791">
      <w:pPr>
        <w:spacing w:after="120" w:line="257" w:lineRule="auto"/>
        <w:jc w:val="both"/>
        <w:rPr>
          <w:color w:val="000000" w:themeColor="text1"/>
          <w:szCs w:val="24"/>
          <w:lang w:eastAsia="zh-CN"/>
        </w:rPr>
      </w:pPr>
      <w:r>
        <w:rPr>
          <w:rFonts w:eastAsiaTheme="minorEastAsia" w:cs="Times New Roman" w:hint="eastAsia"/>
          <w:szCs w:val="20"/>
          <w:lang w:eastAsia="zh-CN"/>
        </w:rPr>
        <w:t xml:space="preserve">After the time window, </w:t>
      </w:r>
      <w:r>
        <w:rPr>
          <w:rFonts w:hint="eastAsia"/>
          <w:color w:val="000000" w:themeColor="text1"/>
          <w:szCs w:val="24"/>
          <w:lang w:eastAsia="zh-CN"/>
        </w:rPr>
        <w:t xml:space="preserve">we believe the UE is required to </w:t>
      </w:r>
      <w:r w:rsidR="00621FC9">
        <w:rPr>
          <w:rFonts w:hint="eastAsia"/>
          <w:color w:val="000000" w:themeColor="text1"/>
          <w:szCs w:val="24"/>
          <w:lang w:eastAsia="zh-CN"/>
        </w:rPr>
        <w:t xml:space="preserve">keep the </w:t>
      </w:r>
      <w:r w:rsidR="00621FC9">
        <w:rPr>
          <w:color w:val="000000" w:themeColor="text1"/>
          <w:szCs w:val="24"/>
          <w:lang w:eastAsia="zh-CN"/>
        </w:rPr>
        <w:t>measurement</w:t>
      </w:r>
      <w:r w:rsidR="00621FC9">
        <w:rPr>
          <w:rFonts w:hint="eastAsia"/>
          <w:color w:val="000000" w:themeColor="text1"/>
          <w:szCs w:val="24"/>
          <w:lang w:eastAsia="zh-CN"/>
        </w:rPr>
        <w:t xml:space="preserve"> on </w:t>
      </w:r>
      <w:r>
        <w:rPr>
          <w:rFonts w:hint="eastAsia"/>
          <w:color w:val="000000" w:themeColor="text1"/>
          <w:szCs w:val="24"/>
          <w:lang w:eastAsia="zh-CN"/>
        </w:rPr>
        <w:t xml:space="preserve">OD-SSB </w:t>
      </w:r>
      <w:r w:rsidR="00692A4F">
        <w:rPr>
          <w:rFonts w:hint="eastAsia"/>
          <w:color w:val="000000" w:themeColor="text1"/>
          <w:szCs w:val="24"/>
          <w:lang w:eastAsia="zh-CN"/>
        </w:rPr>
        <w:t>unless it is deactivated in the</w:t>
      </w:r>
      <w:r>
        <w:rPr>
          <w:rFonts w:hint="eastAsia"/>
          <w:color w:val="000000" w:themeColor="text1"/>
          <w:szCs w:val="24"/>
          <w:lang w:eastAsia="zh-CN"/>
        </w:rPr>
        <w:t xml:space="preserve"> SCell. Otherwise, the network triggered OD-SSBs </w:t>
      </w:r>
      <w:r>
        <w:rPr>
          <w:color w:val="000000" w:themeColor="text1"/>
          <w:szCs w:val="24"/>
          <w:lang w:eastAsia="zh-CN"/>
        </w:rPr>
        <w:t>would</w:t>
      </w:r>
      <w:r>
        <w:rPr>
          <w:rFonts w:hint="eastAsia"/>
          <w:color w:val="000000" w:themeColor="text1"/>
          <w:szCs w:val="24"/>
          <w:lang w:eastAsia="zh-CN"/>
        </w:rPr>
        <w:t xml:space="preserve"> </w:t>
      </w:r>
      <w:r>
        <w:rPr>
          <w:color w:val="000000" w:themeColor="text1"/>
          <w:szCs w:val="24"/>
          <w:lang w:eastAsia="zh-CN"/>
        </w:rPr>
        <w:t xml:space="preserve">be </w:t>
      </w:r>
      <w:r>
        <w:rPr>
          <w:rFonts w:hint="eastAsia"/>
          <w:color w:val="000000" w:themeColor="text1"/>
          <w:szCs w:val="24"/>
          <w:lang w:eastAsia="zh-CN"/>
        </w:rPr>
        <w:t>waste</w:t>
      </w:r>
      <w:r>
        <w:rPr>
          <w:color w:val="000000" w:themeColor="text1"/>
          <w:szCs w:val="24"/>
          <w:lang w:eastAsia="zh-CN"/>
        </w:rPr>
        <w:t>d</w:t>
      </w:r>
      <w:r>
        <w:rPr>
          <w:rFonts w:hint="eastAsia"/>
          <w:color w:val="000000" w:themeColor="text1"/>
          <w:szCs w:val="24"/>
          <w:lang w:eastAsia="zh-CN"/>
        </w:rPr>
        <w:t xml:space="preserve"> and </w:t>
      </w:r>
      <w:r>
        <w:rPr>
          <w:color w:val="000000" w:themeColor="text1"/>
          <w:szCs w:val="24"/>
          <w:lang w:eastAsia="zh-CN"/>
        </w:rPr>
        <w:t xml:space="preserve">cause </w:t>
      </w:r>
      <w:r>
        <w:rPr>
          <w:rFonts w:hint="eastAsia"/>
          <w:color w:val="000000" w:themeColor="text1"/>
          <w:szCs w:val="24"/>
          <w:lang w:eastAsia="zh-CN"/>
        </w:rPr>
        <w:t xml:space="preserve">inefficiency from energy </w:t>
      </w:r>
      <w:r>
        <w:rPr>
          <w:color w:val="000000" w:themeColor="text1"/>
          <w:szCs w:val="24"/>
          <w:lang w:eastAsia="zh-CN"/>
        </w:rPr>
        <w:t>saving</w:t>
      </w:r>
      <w:r>
        <w:rPr>
          <w:rFonts w:hint="eastAsia"/>
          <w:color w:val="000000" w:themeColor="text1"/>
          <w:szCs w:val="24"/>
          <w:lang w:eastAsia="zh-CN"/>
        </w:rPr>
        <w:t xml:space="preserve"> point of view. </w:t>
      </w:r>
      <w:r w:rsidR="0049475A">
        <w:rPr>
          <w:rFonts w:hint="eastAsia"/>
          <w:color w:val="000000" w:themeColor="text1"/>
          <w:szCs w:val="24"/>
          <w:lang w:eastAsia="zh-CN"/>
        </w:rPr>
        <w:t xml:space="preserve">But </w:t>
      </w:r>
      <w:proofErr w:type="gramStart"/>
      <w:r w:rsidR="0049475A">
        <w:rPr>
          <w:rFonts w:hint="eastAsia"/>
          <w:color w:val="000000" w:themeColor="text1"/>
          <w:szCs w:val="24"/>
          <w:lang w:eastAsia="zh-CN"/>
        </w:rPr>
        <w:t>in order to</w:t>
      </w:r>
      <w:proofErr w:type="gramEnd"/>
      <w:r w:rsidR="0049475A">
        <w:rPr>
          <w:rFonts w:hint="eastAsia"/>
          <w:color w:val="000000" w:themeColor="text1"/>
          <w:szCs w:val="24"/>
          <w:lang w:eastAsia="zh-CN"/>
        </w:rPr>
        <w:t xml:space="preserve"> save UE power, </w:t>
      </w:r>
      <w:r w:rsidR="008753FC">
        <w:rPr>
          <w:rFonts w:hint="eastAsia"/>
          <w:color w:val="000000" w:themeColor="text1"/>
          <w:szCs w:val="24"/>
          <w:lang w:eastAsia="zh-CN"/>
        </w:rPr>
        <w:t xml:space="preserve">the </w:t>
      </w:r>
      <w:r w:rsidR="0049475A">
        <w:rPr>
          <w:rFonts w:hint="eastAsia"/>
          <w:color w:val="000000" w:themeColor="text1"/>
          <w:szCs w:val="24"/>
          <w:lang w:eastAsia="zh-CN"/>
        </w:rPr>
        <w:t>UE can perform the measurement in a slow mode</w:t>
      </w:r>
      <w:r w:rsidR="008753FC">
        <w:rPr>
          <w:rFonts w:hint="eastAsia"/>
          <w:color w:val="000000" w:themeColor="text1"/>
          <w:szCs w:val="24"/>
          <w:lang w:eastAsia="zh-CN"/>
        </w:rPr>
        <w:t xml:space="preserve"> e.g. following </w:t>
      </w:r>
      <w:proofErr w:type="spellStart"/>
      <w:r w:rsidR="008753FC" w:rsidRPr="008753FC">
        <w:rPr>
          <w:rFonts w:hint="eastAsia"/>
          <w:i/>
          <w:iCs/>
          <w:color w:val="000000" w:themeColor="text1"/>
          <w:szCs w:val="24"/>
          <w:lang w:eastAsia="zh-CN"/>
        </w:rPr>
        <w:t>MeasCycleSCell</w:t>
      </w:r>
      <w:proofErr w:type="spellEnd"/>
      <w:r w:rsidR="00921B72">
        <w:rPr>
          <w:rFonts w:hint="eastAsia"/>
          <w:color w:val="000000" w:themeColor="text1"/>
          <w:szCs w:val="24"/>
          <w:lang w:eastAsia="zh-CN"/>
        </w:rPr>
        <w:t>.</w:t>
      </w:r>
      <w:r w:rsidR="00C67AD7">
        <w:rPr>
          <w:rFonts w:hint="eastAsia"/>
          <w:color w:val="000000" w:themeColor="text1"/>
          <w:szCs w:val="24"/>
          <w:lang w:eastAsia="zh-CN"/>
        </w:rPr>
        <w:t xml:space="preserve"> In this case, the legacy measurement requirements on deactivated SCell </w:t>
      </w:r>
      <w:r w:rsidR="006F43F7">
        <w:rPr>
          <w:rFonts w:hint="eastAsia"/>
          <w:color w:val="000000" w:themeColor="text1"/>
          <w:szCs w:val="24"/>
          <w:lang w:eastAsia="zh-CN"/>
        </w:rPr>
        <w:t xml:space="preserve">can </w:t>
      </w:r>
      <w:r w:rsidR="00C67AD7">
        <w:rPr>
          <w:rFonts w:hint="eastAsia"/>
          <w:color w:val="000000" w:themeColor="text1"/>
          <w:szCs w:val="24"/>
          <w:lang w:eastAsia="zh-CN"/>
        </w:rPr>
        <w:t>still apply</w:t>
      </w:r>
      <w:r w:rsidR="006F43F7">
        <w:rPr>
          <w:rFonts w:hint="eastAsia"/>
          <w:color w:val="000000" w:themeColor="text1"/>
          <w:szCs w:val="24"/>
          <w:lang w:eastAsia="zh-CN"/>
        </w:rPr>
        <w:t xml:space="preserve">. </w:t>
      </w:r>
    </w:p>
    <w:p w14:paraId="747D0E94" w14:textId="52597AD2" w:rsidR="00834E3B" w:rsidRPr="00CD0A0E" w:rsidRDefault="00834E3B" w:rsidP="00916EF2">
      <w:pPr>
        <w:pStyle w:val="ListParagraph"/>
        <w:numPr>
          <w:ilvl w:val="0"/>
          <w:numId w:val="18"/>
        </w:numPr>
        <w:tabs>
          <w:tab w:val="left" w:pos="1134"/>
        </w:tabs>
        <w:spacing w:after="240" w:line="257" w:lineRule="auto"/>
        <w:ind w:left="0" w:firstLine="0"/>
        <w:jc w:val="both"/>
        <w:rPr>
          <w:b/>
          <w:bCs/>
          <w:color w:val="000000" w:themeColor="text1"/>
          <w:szCs w:val="24"/>
          <w:lang w:eastAsia="zh-CN"/>
        </w:rPr>
      </w:pPr>
      <w:r w:rsidRPr="00CD0A0E">
        <w:rPr>
          <w:rFonts w:eastAsiaTheme="minorEastAsia" w:cs="Times New Roman" w:hint="eastAsia"/>
          <w:b/>
          <w:bCs/>
          <w:szCs w:val="20"/>
          <w:lang w:eastAsia="zh-CN"/>
        </w:rPr>
        <w:t xml:space="preserve">After the time window, </w:t>
      </w:r>
      <w:r w:rsidRPr="00CD0A0E">
        <w:rPr>
          <w:rFonts w:hint="eastAsia"/>
          <w:b/>
          <w:bCs/>
          <w:color w:val="000000" w:themeColor="text1"/>
          <w:szCs w:val="24"/>
          <w:lang w:eastAsia="zh-CN"/>
        </w:rPr>
        <w:t xml:space="preserve">the UE is required to keep the </w:t>
      </w:r>
      <w:r w:rsidRPr="00CD0A0E">
        <w:rPr>
          <w:b/>
          <w:bCs/>
          <w:color w:val="000000" w:themeColor="text1"/>
          <w:szCs w:val="24"/>
          <w:lang w:eastAsia="zh-CN"/>
        </w:rPr>
        <w:t>measurement</w:t>
      </w:r>
      <w:r w:rsidRPr="00CD0A0E">
        <w:rPr>
          <w:rFonts w:hint="eastAsia"/>
          <w:b/>
          <w:bCs/>
          <w:color w:val="000000" w:themeColor="text1"/>
          <w:szCs w:val="24"/>
          <w:lang w:eastAsia="zh-CN"/>
        </w:rPr>
        <w:t xml:space="preserve"> on OD-SSB unless</w:t>
      </w:r>
      <w:r w:rsidR="002C487D" w:rsidRPr="00CD0A0E">
        <w:rPr>
          <w:rFonts w:hint="eastAsia"/>
          <w:b/>
          <w:bCs/>
          <w:color w:val="000000" w:themeColor="text1"/>
          <w:szCs w:val="24"/>
          <w:lang w:eastAsia="zh-CN"/>
        </w:rPr>
        <w:t xml:space="preserve"> it</w:t>
      </w:r>
      <w:r w:rsidRPr="00CD0A0E">
        <w:rPr>
          <w:rFonts w:hint="eastAsia"/>
          <w:b/>
          <w:bCs/>
          <w:color w:val="000000" w:themeColor="text1"/>
          <w:szCs w:val="24"/>
          <w:lang w:eastAsia="zh-CN"/>
        </w:rPr>
        <w:t xml:space="preserve"> is deactivated in the SCell</w:t>
      </w:r>
      <w:r w:rsidR="002C487D" w:rsidRPr="00CD0A0E">
        <w:rPr>
          <w:rFonts w:hint="eastAsia"/>
          <w:b/>
          <w:bCs/>
          <w:color w:val="000000" w:themeColor="text1"/>
          <w:szCs w:val="24"/>
          <w:lang w:eastAsia="zh-CN"/>
        </w:rPr>
        <w:t xml:space="preserve">. </w:t>
      </w:r>
    </w:p>
    <w:p w14:paraId="3F18F180" w14:textId="431B79B6" w:rsidR="00921B72" w:rsidRPr="00CD0A0E" w:rsidRDefault="00921B72" w:rsidP="00FE24A1">
      <w:pPr>
        <w:pStyle w:val="ListParagraph"/>
        <w:numPr>
          <w:ilvl w:val="0"/>
          <w:numId w:val="18"/>
        </w:numPr>
        <w:tabs>
          <w:tab w:val="left" w:pos="1134"/>
        </w:tabs>
        <w:spacing w:before="240" w:after="240" w:line="257" w:lineRule="auto"/>
        <w:ind w:left="0" w:firstLine="0"/>
        <w:jc w:val="both"/>
        <w:rPr>
          <w:b/>
          <w:bCs/>
          <w:color w:val="000000" w:themeColor="text1"/>
          <w:szCs w:val="24"/>
          <w:lang w:eastAsia="zh-CN"/>
        </w:rPr>
      </w:pPr>
      <w:r w:rsidRPr="00CD0A0E">
        <w:rPr>
          <w:b/>
          <w:bCs/>
          <w:color w:val="000000" w:themeColor="text1"/>
          <w:szCs w:val="24"/>
          <w:lang w:eastAsia="zh-CN"/>
        </w:rPr>
        <w:t xml:space="preserve">After the time window, </w:t>
      </w:r>
      <w:r w:rsidR="005E21B2" w:rsidRPr="00CD0A0E">
        <w:rPr>
          <w:rFonts w:hint="eastAsia"/>
          <w:b/>
          <w:bCs/>
          <w:color w:val="000000" w:themeColor="text1"/>
          <w:szCs w:val="24"/>
          <w:lang w:eastAsia="zh-CN"/>
        </w:rPr>
        <w:t xml:space="preserve">the legacy measurement requirements on deactivated SCell apply </w:t>
      </w:r>
      <w:r w:rsidR="005E21B2" w:rsidRPr="00CD0A0E">
        <w:rPr>
          <w:b/>
          <w:bCs/>
          <w:color w:val="000000" w:themeColor="text1"/>
          <w:szCs w:val="24"/>
          <w:lang w:eastAsia="zh-CN"/>
        </w:rPr>
        <w:t>based</w:t>
      </w:r>
      <w:r w:rsidR="005E21B2" w:rsidRPr="00CD0A0E">
        <w:rPr>
          <w:rFonts w:hint="eastAsia"/>
          <w:b/>
          <w:bCs/>
          <w:color w:val="000000" w:themeColor="text1"/>
          <w:szCs w:val="24"/>
          <w:lang w:eastAsia="zh-CN"/>
        </w:rPr>
        <w:t xml:space="preserve"> on </w:t>
      </w:r>
      <w:proofErr w:type="spellStart"/>
      <w:r w:rsidR="005E21B2" w:rsidRPr="00763B0B">
        <w:rPr>
          <w:rFonts w:hint="eastAsia"/>
          <w:b/>
          <w:bCs/>
          <w:i/>
          <w:iCs/>
          <w:color w:val="000000" w:themeColor="text1"/>
          <w:szCs w:val="24"/>
          <w:lang w:eastAsia="zh-CN"/>
        </w:rPr>
        <w:t>MeasCycleSCell</w:t>
      </w:r>
      <w:proofErr w:type="spellEnd"/>
      <w:r w:rsidR="00A92E31" w:rsidRPr="00CD0A0E">
        <w:rPr>
          <w:b/>
          <w:bCs/>
          <w:i/>
          <w:iCs/>
          <w:color w:val="000000" w:themeColor="text1"/>
          <w:szCs w:val="24"/>
          <w:lang w:eastAsia="zh-CN"/>
        </w:rPr>
        <w:t>.</w:t>
      </w:r>
      <w:r w:rsidR="00FF1C06" w:rsidRPr="00CD0A0E">
        <w:rPr>
          <w:rFonts w:hint="eastAsia"/>
          <w:b/>
          <w:bCs/>
          <w:i/>
          <w:iCs/>
          <w:color w:val="000000" w:themeColor="text1"/>
          <w:szCs w:val="24"/>
          <w:lang w:eastAsia="zh-CN"/>
        </w:rPr>
        <w:t xml:space="preserve"> </w:t>
      </w:r>
    </w:p>
    <w:p w14:paraId="6910A864" w14:textId="4DD510EC" w:rsidR="00921B72" w:rsidRDefault="00495229" w:rsidP="009B0791">
      <w:pPr>
        <w:spacing w:after="120" w:line="257" w:lineRule="auto"/>
        <w:jc w:val="both"/>
        <w:rPr>
          <w:color w:val="000000" w:themeColor="text1"/>
          <w:szCs w:val="24"/>
          <w:lang w:eastAsia="zh-CN"/>
        </w:rPr>
      </w:pPr>
      <w:r>
        <w:rPr>
          <w:rFonts w:hint="eastAsia"/>
          <w:color w:val="000000" w:themeColor="text1"/>
          <w:szCs w:val="24"/>
          <w:lang w:eastAsia="zh-CN"/>
        </w:rPr>
        <w:t xml:space="preserve">Regarding </w:t>
      </w:r>
      <w:r>
        <w:rPr>
          <w:color w:val="000000" w:themeColor="text1"/>
          <w:szCs w:val="24"/>
          <w:lang w:eastAsia="zh-CN"/>
        </w:rPr>
        <w:t>to the</w:t>
      </w:r>
      <w:r>
        <w:rPr>
          <w:rFonts w:hint="eastAsia"/>
          <w:color w:val="000000" w:themeColor="text1"/>
          <w:szCs w:val="24"/>
          <w:lang w:eastAsia="zh-CN"/>
        </w:rPr>
        <w:t xml:space="preserve"> length of the time window,</w:t>
      </w:r>
      <w:r w:rsidR="00196623">
        <w:rPr>
          <w:rFonts w:hint="eastAsia"/>
          <w:color w:val="000000" w:themeColor="text1"/>
          <w:szCs w:val="24"/>
          <w:lang w:eastAsia="zh-CN"/>
        </w:rPr>
        <w:t xml:space="preserve"> we think </w:t>
      </w:r>
      <w:r w:rsidR="008A1F30">
        <w:rPr>
          <w:rFonts w:hint="eastAsia"/>
          <w:color w:val="000000" w:themeColor="text1"/>
          <w:szCs w:val="24"/>
          <w:lang w:eastAsia="zh-CN"/>
        </w:rPr>
        <w:t xml:space="preserve">it can be </w:t>
      </w:r>
      <w:r w:rsidR="00975892">
        <w:rPr>
          <w:rFonts w:hint="eastAsia"/>
          <w:color w:val="000000" w:themeColor="text1"/>
          <w:szCs w:val="24"/>
          <w:lang w:eastAsia="zh-CN"/>
        </w:rPr>
        <w:t>defined as</w:t>
      </w:r>
      <w:r w:rsidR="008A1F30">
        <w:rPr>
          <w:rFonts w:hint="eastAsia"/>
          <w:color w:val="000000" w:themeColor="text1"/>
          <w:szCs w:val="24"/>
          <w:lang w:eastAsia="zh-CN"/>
        </w:rPr>
        <w:t xml:space="preserve"> </w:t>
      </w:r>
      <w:r w:rsidR="008A1F30">
        <w:rPr>
          <w:color w:val="000000" w:themeColor="text1"/>
          <w:szCs w:val="24"/>
          <w:lang w:eastAsia="zh-CN"/>
        </w:rPr>
        <w:t>the</w:t>
      </w:r>
      <w:r w:rsidR="008A1F30">
        <w:rPr>
          <w:rFonts w:hint="eastAsia"/>
          <w:color w:val="000000" w:themeColor="text1"/>
          <w:szCs w:val="24"/>
          <w:lang w:eastAsia="zh-CN"/>
        </w:rPr>
        <w:t xml:space="preserve"> time </w:t>
      </w:r>
      <w:r w:rsidR="007625CF">
        <w:rPr>
          <w:rFonts w:hint="eastAsia"/>
          <w:color w:val="000000" w:themeColor="text1"/>
          <w:szCs w:val="24"/>
          <w:lang w:eastAsia="zh-CN"/>
        </w:rPr>
        <w:t>to identify the SCell</w:t>
      </w:r>
      <w:r w:rsidR="0023260E">
        <w:rPr>
          <w:color w:val="000000" w:themeColor="text1"/>
          <w:szCs w:val="24"/>
          <w:lang w:eastAsia="zh-CN"/>
        </w:rPr>
        <w:t xml:space="preserve"> based on OD-SSB periodicity</w:t>
      </w:r>
      <w:r w:rsidR="00AC4A64">
        <w:rPr>
          <w:color w:val="000000" w:themeColor="text1"/>
          <w:szCs w:val="24"/>
          <w:lang w:eastAsia="zh-CN"/>
        </w:rPr>
        <w:t xml:space="preserve"> </w:t>
      </w:r>
      <w:r w:rsidR="00FA0136">
        <w:rPr>
          <w:rFonts w:hint="eastAsia"/>
          <w:color w:val="000000" w:themeColor="text1"/>
          <w:szCs w:val="24"/>
          <w:lang w:eastAsia="zh-CN"/>
        </w:rPr>
        <w:t xml:space="preserve">e.g. </w:t>
      </w:r>
      <w:proofErr w:type="spellStart"/>
      <w:r w:rsidR="00F06620" w:rsidRPr="00F06620">
        <w:rPr>
          <w:color w:val="000000" w:themeColor="text1"/>
          <w:szCs w:val="24"/>
          <w:lang w:eastAsia="zh-CN"/>
        </w:rPr>
        <w:t>T</w:t>
      </w:r>
      <w:r w:rsidR="00F06620" w:rsidRPr="00F06620">
        <w:rPr>
          <w:color w:val="000000" w:themeColor="text1"/>
          <w:szCs w:val="24"/>
          <w:vertAlign w:val="subscript"/>
          <w:lang w:eastAsia="zh-CN"/>
        </w:rPr>
        <w:t>identify_intra_without_index</w:t>
      </w:r>
      <w:proofErr w:type="spellEnd"/>
      <w:r w:rsidR="00FA0136">
        <w:rPr>
          <w:rFonts w:hint="eastAsia"/>
          <w:color w:val="000000" w:themeColor="text1"/>
          <w:szCs w:val="24"/>
          <w:lang w:eastAsia="zh-CN"/>
        </w:rPr>
        <w:t xml:space="preserve"> </w:t>
      </w:r>
      <w:r w:rsidR="00F06620">
        <w:rPr>
          <w:rFonts w:hint="eastAsia"/>
          <w:color w:val="000000" w:themeColor="text1"/>
          <w:szCs w:val="24"/>
          <w:lang w:eastAsia="zh-CN"/>
        </w:rPr>
        <w:t xml:space="preserve">or </w:t>
      </w:r>
      <w:proofErr w:type="spellStart"/>
      <w:r w:rsidR="00F06620" w:rsidRPr="00F06620">
        <w:rPr>
          <w:color w:val="000000" w:themeColor="text1"/>
          <w:szCs w:val="24"/>
          <w:lang w:eastAsia="zh-CN"/>
        </w:rPr>
        <w:t>T</w:t>
      </w:r>
      <w:r w:rsidR="00F06620" w:rsidRPr="00F06620">
        <w:rPr>
          <w:color w:val="000000" w:themeColor="text1"/>
          <w:szCs w:val="24"/>
          <w:vertAlign w:val="subscript"/>
          <w:lang w:eastAsia="zh-CN"/>
        </w:rPr>
        <w:t>identify_intra_with_index</w:t>
      </w:r>
      <w:proofErr w:type="spellEnd"/>
      <w:r w:rsidR="00F06620">
        <w:rPr>
          <w:rFonts w:hint="eastAsia"/>
          <w:color w:val="000000" w:themeColor="text1"/>
          <w:szCs w:val="24"/>
          <w:lang w:eastAsia="zh-CN"/>
        </w:rPr>
        <w:t xml:space="preserve"> as specified in TS38.133 clause 9.2.5.</w:t>
      </w:r>
      <w:r w:rsidR="00FE17AF">
        <w:rPr>
          <w:rFonts w:hint="eastAsia"/>
          <w:color w:val="000000" w:themeColor="text1"/>
          <w:szCs w:val="24"/>
          <w:lang w:eastAsia="zh-CN"/>
        </w:rPr>
        <w:t xml:space="preserve"> </w:t>
      </w:r>
      <w:r w:rsidR="000934BD">
        <w:rPr>
          <w:rFonts w:hint="eastAsia"/>
          <w:color w:val="000000" w:themeColor="text1"/>
          <w:szCs w:val="24"/>
          <w:lang w:eastAsia="zh-CN"/>
        </w:rPr>
        <w:t>Since t</w:t>
      </w:r>
      <w:r w:rsidR="00FE17AF">
        <w:rPr>
          <w:rFonts w:hint="eastAsia"/>
          <w:color w:val="000000" w:themeColor="text1"/>
          <w:szCs w:val="24"/>
          <w:lang w:eastAsia="zh-CN"/>
        </w:rPr>
        <w:t xml:space="preserve">he UE </w:t>
      </w:r>
      <w:proofErr w:type="gramStart"/>
      <w:r w:rsidR="00FE17AF">
        <w:rPr>
          <w:rFonts w:hint="eastAsia"/>
          <w:color w:val="000000" w:themeColor="text1"/>
          <w:szCs w:val="24"/>
          <w:lang w:eastAsia="zh-CN"/>
        </w:rPr>
        <w:t xml:space="preserve">is </w:t>
      </w:r>
      <w:r w:rsidR="00FB2F2A">
        <w:rPr>
          <w:color w:val="000000" w:themeColor="text1"/>
          <w:szCs w:val="24"/>
          <w:lang w:eastAsia="zh-CN"/>
        </w:rPr>
        <w:t>able to</w:t>
      </w:r>
      <w:proofErr w:type="gramEnd"/>
      <w:r w:rsidR="00FB2F2A">
        <w:rPr>
          <w:color w:val="000000" w:themeColor="text1"/>
          <w:szCs w:val="24"/>
          <w:lang w:eastAsia="zh-CN"/>
        </w:rPr>
        <w:t xml:space="preserve"> acquire</w:t>
      </w:r>
      <w:r w:rsidR="00FE17AF">
        <w:rPr>
          <w:rFonts w:hint="eastAsia"/>
          <w:color w:val="000000" w:themeColor="text1"/>
          <w:szCs w:val="24"/>
          <w:lang w:eastAsia="zh-CN"/>
        </w:rPr>
        <w:t xml:space="preserve"> a valid </w:t>
      </w:r>
      <w:r w:rsidR="00FE17AF">
        <w:rPr>
          <w:color w:val="000000" w:themeColor="text1"/>
          <w:szCs w:val="24"/>
          <w:lang w:eastAsia="zh-CN"/>
        </w:rPr>
        <w:t>measurement</w:t>
      </w:r>
      <w:r w:rsidR="00FE17AF">
        <w:rPr>
          <w:rFonts w:hint="eastAsia"/>
          <w:color w:val="000000" w:themeColor="text1"/>
          <w:szCs w:val="24"/>
          <w:lang w:eastAsia="zh-CN"/>
        </w:rPr>
        <w:t xml:space="preserve"> result </w:t>
      </w:r>
      <w:r w:rsidR="00FB2F2A">
        <w:rPr>
          <w:color w:val="000000" w:themeColor="text1"/>
          <w:szCs w:val="24"/>
          <w:lang w:eastAsia="zh-CN"/>
        </w:rPr>
        <w:t>within</w:t>
      </w:r>
      <w:r w:rsidR="000934BD">
        <w:rPr>
          <w:rFonts w:hint="eastAsia"/>
          <w:color w:val="000000" w:themeColor="text1"/>
          <w:szCs w:val="24"/>
          <w:lang w:eastAsia="zh-CN"/>
        </w:rPr>
        <w:t xml:space="preserve"> this time</w:t>
      </w:r>
      <w:r w:rsidR="00862B75">
        <w:rPr>
          <w:rFonts w:hint="eastAsia"/>
          <w:color w:val="000000" w:themeColor="text1"/>
          <w:szCs w:val="24"/>
          <w:lang w:eastAsia="zh-CN"/>
        </w:rPr>
        <w:t xml:space="preserve"> period, it </w:t>
      </w:r>
      <w:r w:rsidR="00FD0D77">
        <w:rPr>
          <w:rFonts w:hint="eastAsia"/>
          <w:color w:val="000000" w:themeColor="text1"/>
          <w:szCs w:val="24"/>
          <w:lang w:eastAsia="zh-CN"/>
        </w:rPr>
        <w:t xml:space="preserve">can switch to a relaxed </w:t>
      </w:r>
      <w:r w:rsidR="00FD0D77">
        <w:rPr>
          <w:color w:val="000000" w:themeColor="text1"/>
          <w:szCs w:val="24"/>
          <w:lang w:eastAsia="zh-CN"/>
        </w:rPr>
        <w:t>measurement</w:t>
      </w:r>
      <w:r w:rsidR="00FD0D77">
        <w:rPr>
          <w:rFonts w:hint="eastAsia"/>
          <w:color w:val="000000" w:themeColor="text1"/>
          <w:szCs w:val="24"/>
          <w:lang w:eastAsia="zh-CN"/>
        </w:rPr>
        <w:t xml:space="preserve"> mode</w:t>
      </w:r>
      <w:r w:rsidR="00AA658E">
        <w:rPr>
          <w:rFonts w:hint="eastAsia"/>
          <w:color w:val="000000" w:themeColor="text1"/>
          <w:szCs w:val="24"/>
          <w:lang w:eastAsia="zh-CN"/>
        </w:rPr>
        <w:t xml:space="preserve"> </w:t>
      </w:r>
      <w:r w:rsidR="007E1AE3">
        <w:rPr>
          <w:rFonts w:hint="eastAsia"/>
          <w:color w:val="000000" w:themeColor="text1"/>
          <w:szCs w:val="24"/>
          <w:lang w:eastAsia="zh-CN"/>
        </w:rPr>
        <w:t xml:space="preserve">afterward </w:t>
      </w:r>
      <w:r w:rsidR="00FB2F2A">
        <w:rPr>
          <w:color w:val="000000" w:themeColor="text1"/>
          <w:szCs w:val="24"/>
          <w:lang w:eastAsia="zh-CN"/>
        </w:rPr>
        <w:t>to save power</w:t>
      </w:r>
      <w:r w:rsidR="007625CF">
        <w:rPr>
          <w:rFonts w:hint="eastAsia"/>
          <w:color w:val="000000" w:themeColor="text1"/>
          <w:szCs w:val="24"/>
          <w:lang w:eastAsia="zh-CN"/>
        </w:rPr>
        <w:t>.</w:t>
      </w:r>
    </w:p>
    <w:p w14:paraId="5561B7D1" w14:textId="0413E3B8" w:rsidR="00916EF2" w:rsidRPr="00916EF2" w:rsidRDefault="00916EF2" w:rsidP="00916EF2">
      <w:pPr>
        <w:pStyle w:val="ListParagraph"/>
        <w:numPr>
          <w:ilvl w:val="0"/>
          <w:numId w:val="18"/>
        </w:numPr>
        <w:tabs>
          <w:tab w:val="left" w:pos="1134"/>
        </w:tabs>
        <w:spacing w:after="240" w:line="257" w:lineRule="auto"/>
        <w:ind w:left="0" w:firstLine="0"/>
        <w:jc w:val="both"/>
        <w:rPr>
          <w:b/>
          <w:bCs/>
          <w:color w:val="000000" w:themeColor="text1"/>
          <w:szCs w:val="24"/>
          <w:lang w:eastAsia="zh-CN"/>
        </w:rPr>
      </w:pPr>
      <w:r w:rsidRPr="00916EF2">
        <w:rPr>
          <w:b/>
          <w:bCs/>
          <w:color w:val="000000" w:themeColor="text1"/>
          <w:szCs w:val="24"/>
          <w:lang w:eastAsia="zh-CN"/>
        </w:rPr>
        <w:t>The time window is</w:t>
      </w:r>
      <w:r w:rsidRPr="00916EF2">
        <w:rPr>
          <w:rFonts w:hint="eastAsia"/>
          <w:b/>
          <w:bCs/>
          <w:color w:val="000000" w:themeColor="text1"/>
          <w:szCs w:val="24"/>
          <w:lang w:eastAsia="zh-CN"/>
        </w:rPr>
        <w:t xml:space="preserve"> defined as </w:t>
      </w:r>
      <w:r w:rsidRPr="00916EF2">
        <w:rPr>
          <w:b/>
          <w:bCs/>
          <w:color w:val="000000" w:themeColor="text1"/>
          <w:szCs w:val="24"/>
          <w:lang w:eastAsia="zh-CN"/>
        </w:rPr>
        <w:t>the</w:t>
      </w:r>
      <w:r w:rsidRPr="00916EF2">
        <w:rPr>
          <w:rFonts w:hint="eastAsia"/>
          <w:b/>
          <w:bCs/>
          <w:color w:val="000000" w:themeColor="text1"/>
          <w:szCs w:val="24"/>
          <w:lang w:eastAsia="zh-CN"/>
        </w:rPr>
        <w:t xml:space="preserve"> time to identify the SCell</w:t>
      </w:r>
      <w:r w:rsidR="008D4079">
        <w:rPr>
          <w:b/>
          <w:bCs/>
          <w:color w:val="000000" w:themeColor="text1"/>
          <w:szCs w:val="24"/>
          <w:lang w:eastAsia="zh-CN"/>
        </w:rPr>
        <w:t xml:space="preserve"> based on OD-SSB periodicity</w:t>
      </w:r>
      <w:r w:rsidRPr="00916EF2">
        <w:rPr>
          <w:rFonts w:hint="eastAsia"/>
          <w:b/>
          <w:bCs/>
          <w:color w:val="000000" w:themeColor="text1"/>
          <w:szCs w:val="24"/>
          <w:lang w:eastAsia="zh-CN"/>
        </w:rPr>
        <w:t xml:space="preserve"> e.g. </w:t>
      </w:r>
      <w:proofErr w:type="spellStart"/>
      <w:r w:rsidRPr="00763B0B">
        <w:rPr>
          <w:b/>
          <w:bCs/>
          <w:i/>
          <w:iCs/>
          <w:color w:val="000000" w:themeColor="text1"/>
          <w:szCs w:val="24"/>
          <w:lang w:eastAsia="zh-CN"/>
        </w:rPr>
        <w:t>T</w:t>
      </w:r>
      <w:r w:rsidRPr="00763B0B">
        <w:rPr>
          <w:b/>
          <w:bCs/>
          <w:i/>
          <w:iCs/>
          <w:color w:val="000000" w:themeColor="text1"/>
          <w:szCs w:val="24"/>
          <w:vertAlign w:val="subscript"/>
          <w:lang w:eastAsia="zh-CN"/>
        </w:rPr>
        <w:t>identify_intra_without_index</w:t>
      </w:r>
      <w:proofErr w:type="spellEnd"/>
      <w:r w:rsidRPr="00916EF2">
        <w:rPr>
          <w:rFonts w:hint="eastAsia"/>
          <w:b/>
          <w:bCs/>
          <w:color w:val="000000" w:themeColor="text1"/>
          <w:szCs w:val="24"/>
          <w:lang w:eastAsia="zh-CN"/>
        </w:rPr>
        <w:t xml:space="preserve"> or </w:t>
      </w:r>
      <w:proofErr w:type="spellStart"/>
      <w:r w:rsidRPr="00763B0B">
        <w:rPr>
          <w:b/>
          <w:bCs/>
          <w:i/>
          <w:iCs/>
          <w:color w:val="000000" w:themeColor="text1"/>
          <w:szCs w:val="24"/>
          <w:lang w:eastAsia="zh-CN"/>
        </w:rPr>
        <w:t>T</w:t>
      </w:r>
      <w:r w:rsidRPr="00763B0B">
        <w:rPr>
          <w:b/>
          <w:bCs/>
          <w:i/>
          <w:iCs/>
          <w:color w:val="000000" w:themeColor="text1"/>
          <w:szCs w:val="24"/>
          <w:vertAlign w:val="subscript"/>
          <w:lang w:eastAsia="zh-CN"/>
        </w:rPr>
        <w:t>identify_intra_with_index</w:t>
      </w:r>
      <w:proofErr w:type="spellEnd"/>
      <w:r w:rsidRPr="00916EF2">
        <w:rPr>
          <w:rFonts w:hint="eastAsia"/>
          <w:b/>
          <w:bCs/>
          <w:color w:val="000000" w:themeColor="text1"/>
          <w:szCs w:val="24"/>
          <w:lang w:eastAsia="zh-CN"/>
        </w:rPr>
        <w:t xml:space="preserve"> as specified in TS38.133 clause 9.2.5</w:t>
      </w:r>
      <w:r w:rsidRPr="00916EF2">
        <w:rPr>
          <w:b/>
          <w:bCs/>
          <w:color w:val="000000" w:themeColor="text1"/>
          <w:szCs w:val="24"/>
          <w:lang w:eastAsia="zh-CN"/>
        </w:rPr>
        <w:t xml:space="preserve">. </w:t>
      </w:r>
    </w:p>
    <w:p w14:paraId="51F6B6E6" w14:textId="4ABA8101" w:rsidR="009B0791" w:rsidRPr="00C006F6" w:rsidRDefault="009B0791" w:rsidP="009B0791">
      <w:pPr>
        <w:spacing w:after="120" w:line="257" w:lineRule="auto"/>
        <w:jc w:val="both"/>
        <w:rPr>
          <w:color w:val="000000" w:themeColor="text1"/>
          <w:szCs w:val="24"/>
          <w:lang w:eastAsia="zh-CN"/>
        </w:rPr>
      </w:pPr>
      <w:r>
        <w:rPr>
          <w:color w:val="000000" w:themeColor="text1"/>
          <w:szCs w:val="24"/>
          <w:lang w:eastAsia="zh-CN"/>
        </w:rPr>
        <w:t xml:space="preserve">According to </w:t>
      </w:r>
      <w:r>
        <w:rPr>
          <w:rFonts w:hint="eastAsia"/>
          <w:color w:val="000000" w:themeColor="text1"/>
          <w:szCs w:val="24"/>
          <w:lang w:eastAsia="zh-CN"/>
        </w:rPr>
        <w:t xml:space="preserve">TS38.133 clause 9.2.1, a UE is always required to perform intra-frequency measurements on </w:t>
      </w:r>
      <w:r>
        <w:rPr>
          <w:color w:val="000000" w:themeColor="text1"/>
          <w:szCs w:val="24"/>
          <w:lang w:eastAsia="zh-CN"/>
        </w:rPr>
        <w:t xml:space="preserve">a serving cell including </w:t>
      </w:r>
      <w:r>
        <w:rPr>
          <w:rFonts w:hint="eastAsia"/>
          <w:color w:val="000000" w:themeColor="text1"/>
          <w:szCs w:val="24"/>
          <w:lang w:eastAsia="zh-CN"/>
        </w:rPr>
        <w:t xml:space="preserve">deactivated </w:t>
      </w:r>
      <w:proofErr w:type="spellStart"/>
      <w:r>
        <w:rPr>
          <w:rFonts w:hint="eastAsia"/>
          <w:color w:val="000000" w:themeColor="text1"/>
          <w:szCs w:val="24"/>
          <w:lang w:eastAsia="zh-CN"/>
        </w:rPr>
        <w:t>SCells</w:t>
      </w:r>
      <w:proofErr w:type="spellEnd"/>
      <w:r>
        <w:rPr>
          <w:rFonts w:hint="eastAsia"/>
          <w:color w:val="000000" w:themeColor="text1"/>
          <w:szCs w:val="24"/>
          <w:lang w:eastAsia="zh-CN"/>
        </w:rPr>
        <w:t xml:space="preserve">. </w:t>
      </w:r>
      <w:r w:rsidR="00214F8E">
        <w:rPr>
          <w:color w:val="000000" w:themeColor="text1"/>
          <w:szCs w:val="24"/>
          <w:lang w:eastAsia="zh-CN"/>
        </w:rPr>
        <w:t>However, for OD-SSB based deactivated SCell i</w:t>
      </w:r>
      <w:r w:rsidR="00214F8E">
        <w:rPr>
          <w:rFonts w:eastAsiaTheme="minorEastAsia" w:cs="Times New Roman" w:hint="eastAsia"/>
          <w:szCs w:val="20"/>
          <w:lang w:eastAsia="zh-CN"/>
        </w:rPr>
        <w:t>n Case 1</w:t>
      </w:r>
      <w:r w:rsidR="00214F8E">
        <w:rPr>
          <w:rFonts w:eastAsiaTheme="minorEastAsia" w:cs="Times New Roman"/>
          <w:szCs w:val="20"/>
          <w:lang w:eastAsia="zh-CN"/>
        </w:rPr>
        <w:t xml:space="preserve">, </w:t>
      </w:r>
      <w:r w:rsidR="00214F8E">
        <w:rPr>
          <w:rFonts w:eastAsiaTheme="minorEastAsia" w:cs="Times New Roman" w:hint="eastAsia"/>
          <w:szCs w:val="20"/>
          <w:lang w:eastAsia="zh-CN"/>
        </w:rPr>
        <w:t>a UE is not</w:t>
      </w:r>
      <w:r w:rsidR="00214F8E">
        <w:rPr>
          <w:color w:val="000000" w:themeColor="text1"/>
          <w:szCs w:val="24"/>
          <w:lang w:eastAsia="zh-CN"/>
        </w:rPr>
        <w:t xml:space="preserve"> required to perform SSB based measurement before OD-SSB is activated and after OD-SSB is deactivated.</w:t>
      </w:r>
      <w:r w:rsidR="00D863D1">
        <w:rPr>
          <w:color w:val="000000" w:themeColor="text1"/>
          <w:szCs w:val="24"/>
          <w:lang w:eastAsia="zh-CN"/>
        </w:rPr>
        <w:t xml:space="preserve"> </w:t>
      </w:r>
      <w:r w:rsidR="000F32C4">
        <w:rPr>
          <w:color w:val="000000" w:themeColor="text1"/>
          <w:szCs w:val="24"/>
          <w:lang w:eastAsia="zh-CN"/>
        </w:rPr>
        <w:t>That is, the deactivated SCell measurement</w:t>
      </w:r>
      <w:r>
        <w:rPr>
          <w:rFonts w:hint="eastAsia"/>
          <w:color w:val="000000" w:themeColor="text1"/>
          <w:szCs w:val="24"/>
          <w:lang w:eastAsia="zh-CN"/>
        </w:rPr>
        <w:t xml:space="preserve"> </w:t>
      </w:r>
      <w:r>
        <w:rPr>
          <w:color w:val="000000" w:themeColor="text1"/>
          <w:szCs w:val="24"/>
          <w:lang w:eastAsia="zh-CN"/>
        </w:rPr>
        <w:t xml:space="preserve">requirement would apply </w:t>
      </w:r>
      <w:r>
        <w:rPr>
          <w:rFonts w:hint="eastAsia"/>
          <w:color w:val="000000" w:themeColor="text1"/>
          <w:szCs w:val="24"/>
          <w:lang w:eastAsia="zh-CN"/>
        </w:rPr>
        <w:t xml:space="preserve">only if </w:t>
      </w:r>
      <w:r>
        <w:rPr>
          <w:color w:val="000000" w:themeColor="text1"/>
          <w:szCs w:val="24"/>
          <w:lang w:eastAsia="zh-CN"/>
        </w:rPr>
        <w:t>and once</w:t>
      </w:r>
      <w:r>
        <w:rPr>
          <w:rFonts w:hint="eastAsia"/>
          <w:color w:val="000000" w:themeColor="text1"/>
          <w:szCs w:val="24"/>
          <w:lang w:eastAsia="zh-CN"/>
        </w:rPr>
        <w:t xml:space="preserve"> OD-SSB </w:t>
      </w:r>
      <w:r>
        <w:rPr>
          <w:color w:val="000000" w:themeColor="text1"/>
          <w:szCs w:val="24"/>
          <w:lang w:eastAsia="zh-CN"/>
        </w:rPr>
        <w:t xml:space="preserve">transmission </w:t>
      </w:r>
      <w:r>
        <w:rPr>
          <w:rFonts w:hint="eastAsia"/>
          <w:color w:val="000000" w:themeColor="text1"/>
          <w:szCs w:val="24"/>
          <w:lang w:eastAsia="zh-CN"/>
        </w:rPr>
        <w:t xml:space="preserve">is triggered. Hence </w:t>
      </w:r>
      <w:r w:rsidR="001A6D6E">
        <w:rPr>
          <w:color w:val="000000" w:themeColor="text1"/>
          <w:szCs w:val="24"/>
          <w:lang w:eastAsia="zh-CN"/>
        </w:rPr>
        <w:t xml:space="preserve">for OD-SSB SCell in deactivated state, </w:t>
      </w:r>
      <w:r>
        <w:rPr>
          <w:rFonts w:hint="eastAsia"/>
          <w:color w:val="000000" w:themeColor="text1"/>
          <w:szCs w:val="24"/>
          <w:lang w:eastAsia="zh-CN"/>
        </w:rPr>
        <w:t xml:space="preserve">the </w:t>
      </w:r>
      <w:r>
        <w:rPr>
          <w:color w:val="000000" w:themeColor="text1"/>
          <w:szCs w:val="24"/>
          <w:lang w:eastAsia="zh-CN"/>
        </w:rPr>
        <w:t xml:space="preserve">intra-frequency </w:t>
      </w:r>
      <w:r>
        <w:rPr>
          <w:rFonts w:hint="eastAsia"/>
          <w:color w:val="000000" w:themeColor="text1"/>
          <w:szCs w:val="24"/>
          <w:lang w:eastAsia="zh-CN"/>
        </w:rPr>
        <w:t xml:space="preserve">measurement requirement </w:t>
      </w:r>
      <w:r w:rsidR="006C5470">
        <w:rPr>
          <w:color w:val="000000" w:themeColor="text1"/>
          <w:szCs w:val="24"/>
          <w:lang w:eastAsia="zh-CN"/>
        </w:rPr>
        <w:t>a</w:t>
      </w:r>
      <w:r>
        <w:rPr>
          <w:rFonts w:hint="eastAsia"/>
          <w:color w:val="000000" w:themeColor="text1"/>
          <w:szCs w:val="24"/>
          <w:lang w:eastAsia="zh-CN"/>
        </w:rPr>
        <w:t xml:space="preserve">pplies only if OD-SSB </w:t>
      </w:r>
      <w:r>
        <w:rPr>
          <w:color w:val="000000" w:themeColor="text1"/>
          <w:szCs w:val="24"/>
          <w:lang w:eastAsia="zh-CN"/>
        </w:rPr>
        <w:t xml:space="preserve">transmission </w:t>
      </w:r>
      <w:r>
        <w:rPr>
          <w:rFonts w:hint="eastAsia"/>
          <w:color w:val="000000" w:themeColor="text1"/>
          <w:szCs w:val="24"/>
          <w:lang w:eastAsia="zh-CN"/>
        </w:rPr>
        <w:t xml:space="preserve">is </w:t>
      </w:r>
      <w:r w:rsidR="006C79C9">
        <w:rPr>
          <w:color w:val="000000" w:themeColor="text1"/>
          <w:szCs w:val="24"/>
          <w:lang w:eastAsia="zh-CN"/>
        </w:rPr>
        <w:t>activated</w:t>
      </w:r>
      <w:r>
        <w:rPr>
          <w:rFonts w:hint="eastAsia"/>
          <w:color w:val="000000" w:themeColor="text1"/>
          <w:szCs w:val="24"/>
          <w:lang w:eastAsia="zh-CN"/>
        </w:rPr>
        <w:t xml:space="preserve">. </w:t>
      </w:r>
    </w:p>
    <w:p w14:paraId="2774D3B8" w14:textId="64FB7DE5" w:rsidR="00A3531F" w:rsidRPr="004F1704" w:rsidRDefault="00A3531F" w:rsidP="00A3531F">
      <w:pPr>
        <w:pStyle w:val="ListParagraph"/>
        <w:numPr>
          <w:ilvl w:val="0"/>
          <w:numId w:val="18"/>
        </w:numPr>
        <w:tabs>
          <w:tab w:val="left" w:pos="1134"/>
        </w:tabs>
        <w:spacing w:before="240" w:after="240" w:line="257" w:lineRule="auto"/>
        <w:ind w:left="0" w:firstLine="0"/>
        <w:jc w:val="both"/>
        <w:rPr>
          <w:b/>
          <w:bCs/>
          <w:color w:val="000000" w:themeColor="text1"/>
          <w:szCs w:val="24"/>
          <w:lang w:eastAsia="zh-CN"/>
        </w:rPr>
      </w:pPr>
      <w:r w:rsidRPr="00F70AC3">
        <w:rPr>
          <w:rFonts w:hint="eastAsia"/>
          <w:b/>
          <w:bCs/>
          <w:color w:val="000000" w:themeColor="text1"/>
          <w:szCs w:val="24"/>
          <w:lang w:eastAsia="zh-CN"/>
        </w:rPr>
        <w:t xml:space="preserve">For </w:t>
      </w:r>
      <w:r w:rsidR="003D5231">
        <w:rPr>
          <w:b/>
          <w:bCs/>
          <w:color w:val="000000" w:themeColor="text1"/>
          <w:szCs w:val="24"/>
          <w:lang w:eastAsia="zh-CN"/>
        </w:rPr>
        <w:t xml:space="preserve">OD-SSB operation in </w:t>
      </w:r>
      <w:r w:rsidRPr="00F70AC3">
        <w:rPr>
          <w:rFonts w:hint="eastAsia"/>
          <w:b/>
          <w:bCs/>
          <w:color w:val="000000" w:themeColor="text1"/>
          <w:szCs w:val="24"/>
          <w:lang w:eastAsia="zh-CN"/>
        </w:rPr>
        <w:t>Cas</w:t>
      </w:r>
      <w:r w:rsidRPr="004F1704">
        <w:rPr>
          <w:rFonts w:hint="eastAsia"/>
          <w:b/>
          <w:bCs/>
          <w:color w:val="000000" w:themeColor="text1"/>
          <w:szCs w:val="24"/>
          <w:lang w:eastAsia="zh-CN"/>
        </w:rPr>
        <w:t xml:space="preserve">e 1, </w:t>
      </w:r>
      <w:r w:rsidR="00ED0C4C">
        <w:rPr>
          <w:b/>
          <w:bCs/>
          <w:color w:val="000000" w:themeColor="text1"/>
          <w:szCs w:val="24"/>
          <w:lang w:eastAsia="zh-CN"/>
        </w:rPr>
        <w:t xml:space="preserve">the </w:t>
      </w:r>
      <w:r>
        <w:rPr>
          <w:b/>
          <w:bCs/>
          <w:color w:val="000000" w:themeColor="text1"/>
          <w:szCs w:val="24"/>
          <w:lang w:eastAsia="zh-CN"/>
        </w:rPr>
        <w:t>intra-frequency</w:t>
      </w:r>
      <w:r w:rsidRPr="004F1704">
        <w:rPr>
          <w:rFonts w:hint="eastAsia"/>
          <w:b/>
          <w:bCs/>
          <w:color w:val="000000" w:themeColor="text1"/>
          <w:szCs w:val="24"/>
          <w:lang w:eastAsia="zh-CN"/>
        </w:rPr>
        <w:t xml:space="preserve"> measurement requirement for deactivated SCell appl</w:t>
      </w:r>
      <w:r w:rsidR="0049590B">
        <w:rPr>
          <w:b/>
          <w:bCs/>
          <w:color w:val="000000" w:themeColor="text1"/>
          <w:szCs w:val="24"/>
          <w:lang w:eastAsia="zh-CN"/>
        </w:rPr>
        <w:t>ies</w:t>
      </w:r>
      <w:r w:rsidRPr="004F1704">
        <w:rPr>
          <w:rFonts w:hint="eastAsia"/>
          <w:b/>
          <w:bCs/>
          <w:color w:val="000000" w:themeColor="text1"/>
          <w:szCs w:val="24"/>
          <w:lang w:eastAsia="zh-CN"/>
        </w:rPr>
        <w:t xml:space="preserve"> only </w:t>
      </w:r>
      <w:r>
        <w:rPr>
          <w:rFonts w:hint="eastAsia"/>
          <w:b/>
          <w:bCs/>
          <w:color w:val="000000" w:themeColor="text1"/>
          <w:szCs w:val="24"/>
          <w:lang w:eastAsia="zh-CN"/>
        </w:rPr>
        <w:t xml:space="preserve">when </w:t>
      </w:r>
      <w:r w:rsidRPr="004F1704">
        <w:rPr>
          <w:rFonts w:hint="eastAsia"/>
          <w:b/>
          <w:bCs/>
          <w:color w:val="000000" w:themeColor="text1"/>
          <w:szCs w:val="24"/>
          <w:lang w:eastAsia="zh-CN"/>
        </w:rPr>
        <w:t>OD-SSB is triggered</w:t>
      </w:r>
      <w:r>
        <w:rPr>
          <w:rFonts w:hint="eastAsia"/>
          <w:b/>
          <w:bCs/>
          <w:color w:val="000000" w:themeColor="text1"/>
          <w:szCs w:val="24"/>
          <w:lang w:eastAsia="zh-CN"/>
        </w:rPr>
        <w:t>.</w:t>
      </w:r>
    </w:p>
    <w:p w14:paraId="0B77E884" w14:textId="77777777" w:rsidR="001F498E" w:rsidRPr="008D4FED" w:rsidRDefault="001F498E" w:rsidP="001F498E">
      <w:pPr>
        <w:pStyle w:val="ListParagraph"/>
        <w:tabs>
          <w:tab w:val="left" w:pos="1134"/>
        </w:tabs>
        <w:spacing w:before="240" w:after="240" w:line="257" w:lineRule="auto"/>
        <w:ind w:left="0"/>
        <w:jc w:val="both"/>
        <w:rPr>
          <w:rFonts w:eastAsiaTheme="minorEastAsia" w:cs="Times New Roman"/>
          <w:b/>
          <w:bCs/>
          <w:szCs w:val="20"/>
          <w:lang w:eastAsia="zh-CN"/>
        </w:rPr>
      </w:pPr>
    </w:p>
    <w:p w14:paraId="524B5730" w14:textId="66A3580B" w:rsidR="009D03E5" w:rsidRPr="00784ED4" w:rsidRDefault="009D03E5" w:rsidP="009D03E5">
      <w:pPr>
        <w:pStyle w:val="RAN4H2"/>
        <w:numPr>
          <w:ilvl w:val="1"/>
          <w:numId w:val="14"/>
        </w:numPr>
        <w:rPr>
          <w:lang w:val="en-GB" w:eastAsia="zh-CN"/>
        </w:rPr>
      </w:pPr>
      <w:r>
        <w:rPr>
          <w:rFonts w:eastAsiaTheme="minorEastAsia" w:hint="eastAsia"/>
          <w:lang w:val="en-GB" w:eastAsia="zh-CN"/>
        </w:rPr>
        <w:t xml:space="preserve">OD-SSB </w:t>
      </w:r>
      <w:r w:rsidR="00F4449A">
        <w:rPr>
          <w:rFonts w:eastAsiaTheme="minorEastAsia"/>
          <w:lang w:val="en-GB" w:eastAsia="zh-CN"/>
        </w:rPr>
        <w:t xml:space="preserve">based deactivated </w:t>
      </w:r>
      <w:r>
        <w:rPr>
          <w:rFonts w:eastAsiaTheme="minorEastAsia" w:hint="eastAsia"/>
          <w:lang w:val="en-GB" w:eastAsia="zh-CN"/>
        </w:rPr>
        <w:t xml:space="preserve">SCell </w:t>
      </w:r>
      <w:r w:rsidR="00F4449A">
        <w:rPr>
          <w:rFonts w:eastAsiaTheme="minorEastAsia"/>
          <w:lang w:val="en-GB" w:eastAsia="zh-CN"/>
        </w:rPr>
        <w:t>measurement</w:t>
      </w:r>
      <w:r w:rsidRPr="00784ED4">
        <w:rPr>
          <w:lang w:val="en-GB" w:eastAsia="zh-CN"/>
        </w:rPr>
        <w:t xml:space="preserve"> </w:t>
      </w:r>
      <w:r w:rsidR="00F4449A">
        <w:rPr>
          <w:lang w:val="en-GB" w:eastAsia="zh-CN"/>
        </w:rPr>
        <w:t>(</w:t>
      </w:r>
      <w:r>
        <w:rPr>
          <w:rFonts w:eastAsiaTheme="minorEastAsia" w:hint="eastAsia"/>
          <w:lang w:val="en-GB" w:eastAsia="zh-CN"/>
        </w:rPr>
        <w:t xml:space="preserve">Case </w:t>
      </w:r>
      <w:r w:rsidR="008C46D2">
        <w:rPr>
          <w:rFonts w:eastAsiaTheme="minorEastAsia" w:hint="eastAsia"/>
          <w:lang w:val="en-GB" w:eastAsia="zh-CN"/>
        </w:rPr>
        <w:t>2</w:t>
      </w:r>
      <w:r w:rsidR="00F4449A">
        <w:rPr>
          <w:rFonts w:eastAsiaTheme="minorEastAsia"/>
          <w:lang w:val="en-GB" w:eastAsia="zh-CN"/>
        </w:rPr>
        <w:t>)</w:t>
      </w:r>
    </w:p>
    <w:p w14:paraId="67740DB7" w14:textId="5F48CE16" w:rsidR="00CE65B6" w:rsidRPr="00CE65B6" w:rsidRDefault="00CE65B6" w:rsidP="009807EA">
      <w:pPr>
        <w:spacing w:beforeLines="50" w:before="120" w:after="120" w:line="257" w:lineRule="auto"/>
        <w:jc w:val="both"/>
        <w:rPr>
          <w:rFonts w:cs="Times New Roman"/>
          <w:b/>
          <w:bCs/>
          <w:szCs w:val="20"/>
          <w:u w:val="single"/>
          <w:lang w:eastAsia="zh-CN"/>
        </w:rPr>
      </w:pPr>
      <w:r w:rsidRPr="00CE65B6">
        <w:rPr>
          <w:rFonts w:cs="Times New Roman"/>
          <w:b/>
          <w:bCs/>
          <w:szCs w:val="20"/>
          <w:u w:val="single"/>
          <w:lang w:eastAsia="zh-CN"/>
        </w:rPr>
        <w:t>Relation between Always-on SSB and OD-SSB</w:t>
      </w:r>
    </w:p>
    <w:p w14:paraId="1B04FD67" w14:textId="4579A9CE" w:rsidR="009807EA" w:rsidRPr="008C46D2" w:rsidRDefault="005E7CF4" w:rsidP="009807EA">
      <w:pPr>
        <w:spacing w:beforeLines="50" w:before="120" w:after="120" w:line="257" w:lineRule="auto"/>
        <w:jc w:val="both"/>
        <w:rPr>
          <w:rFonts w:eastAsiaTheme="minorEastAsia" w:cs="Times New Roman"/>
          <w:szCs w:val="20"/>
          <w:lang w:eastAsia="zh-CN"/>
        </w:rPr>
      </w:pPr>
      <w:r>
        <w:rPr>
          <w:rFonts w:cs="Times New Roman" w:hint="eastAsia"/>
          <w:szCs w:val="20"/>
          <w:lang w:eastAsia="zh-CN"/>
        </w:rPr>
        <w:t xml:space="preserve">In Case 2, it is assumed there is </w:t>
      </w:r>
      <w:r>
        <w:rPr>
          <w:rFonts w:cs="Times New Roman"/>
          <w:szCs w:val="20"/>
          <w:lang w:eastAsia="zh-CN"/>
        </w:rPr>
        <w:t>some</w:t>
      </w:r>
      <w:r>
        <w:rPr>
          <w:rFonts w:cs="Times New Roman" w:hint="eastAsia"/>
          <w:szCs w:val="20"/>
          <w:lang w:eastAsia="zh-CN"/>
        </w:rPr>
        <w:t xml:space="preserve"> regular or always-on SSB</w:t>
      </w:r>
      <w:r w:rsidR="005A0F96">
        <w:rPr>
          <w:rFonts w:cs="Times New Roman" w:hint="eastAsia"/>
          <w:szCs w:val="20"/>
          <w:lang w:eastAsia="zh-CN"/>
        </w:rPr>
        <w:t>s</w:t>
      </w:r>
      <w:r>
        <w:rPr>
          <w:rFonts w:cs="Times New Roman" w:hint="eastAsia"/>
          <w:szCs w:val="20"/>
          <w:lang w:eastAsia="zh-CN"/>
        </w:rPr>
        <w:t xml:space="preserve"> </w:t>
      </w:r>
      <w:r w:rsidR="002324A5">
        <w:rPr>
          <w:rFonts w:cs="Times New Roman" w:hint="eastAsia"/>
          <w:szCs w:val="20"/>
          <w:lang w:eastAsia="zh-CN"/>
        </w:rPr>
        <w:t>in the SCell</w:t>
      </w:r>
      <w:r w:rsidR="005A2B1F">
        <w:rPr>
          <w:rFonts w:cs="Times New Roman" w:hint="eastAsia"/>
          <w:szCs w:val="20"/>
          <w:lang w:eastAsia="zh-CN"/>
        </w:rPr>
        <w:t xml:space="preserve"> and OD-SSB may be triggered in addition</w:t>
      </w:r>
      <w:r>
        <w:rPr>
          <w:rFonts w:cs="Times New Roman" w:hint="eastAsia"/>
          <w:szCs w:val="20"/>
          <w:lang w:eastAsia="zh-CN"/>
        </w:rPr>
        <w:t xml:space="preserve">. </w:t>
      </w:r>
      <w:r w:rsidR="009807EA">
        <w:rPr>
          <w:rFonts w:eastAsiaTheme="minorEastAsia" w:cs="Times New Roman"/>
          <w:szCs w:val="20"/>
          <w:lang w:eastAsia="zh-CN"/>
        </w:rPr>
        <w:t>In last meeting, an LS was sent to RAN1 asking about the feasible scenarios in terms of the relation between always-on SSB and OD-SSB. These scenarios correspond to the respective cases in Fig.2.</w:t>
      </w:r>
    </w:p>
    <w:tbl>
      <w:tblPr>
        <w:tblStyle w:val="TableGrid"/>
        <w:tblW w:w="0" w:type="auto"/>
        <w:tblLook w:val="04A0" w:firstRow="1" w:lastRow="0" w:firstColumn="1" w:lastColumn="0" w:noHBand="0" w:noVBand="1"/>
      </w:tblPr>
      <w:tblGrid>
        <w:gridCol w:w="9617"/>
      </w:tblGrid>
      <w:tr w:rsidR="009807EA" w14:paraId="1A2D0134" w14:textId="77777777" w:rsidTr="005C177A">
        <w:tc>
          <w:tcPr>
            <w:tcW w:w="9617" w:type="dxa"/>
          </w:tcPr>
          <w:p w14:paraId="297A1DCE" w14:textId="77777777" w:rsidR="009807EA" w:rsidRPr="00451682" w:rsidRDefault="009807EA" w:rsidP="005C177A">
            <w:pPr>
              <w:tabs>
                <w:tab w:val="left" w:pos="1680"/>
              </w:tabs>
              <w:spacing w:after="120"/>
              <w:rPr>
                <w:b/>
                <w:u w:val="single"/>
                <w:lang w:eastAsia="zh-CN"/>
              </w:rPr>
            </w:pPr>
            <w:r w:rsidRPr="00451682">
              <w:rPr>
                <w:b/>
                <w:u w:val="single"/>
                <w:lang w:eastAsia="zh-CN"/>
              </w:rPr>
              <w:t>Issue 1-3-1: Always-on SSB and OD-SSB time/frequency domain relation</w:t>
            </w:r>
          </w:p>
          <w:p w14:paraId="4CD622F4" w14:textId="77777777" w:rsidR="009807EA" w:rsidRDefault="009807EA" w:rsidP="005C177A">
            <w:pPr>
              <w:snapToGrid w:val="0"/>
              <w:spacing w:after="120"/>
              <w:rPr>
                <w:sz w:val="21"/>
                <w:szCs w:val="21"/>
                <w:lang w:eastAsia="zh-CN"/>
              </w:rPr>
            </w:pPr>
            <w:r>
              <w:rPr>
                <w:sz w:val="21"/>
                <w:szCs w:val="21"/>
                <w:highlight w:val="green"/>
                <w:lang w:eastAsia="zh-CN"/>
              </w:rPr>
              <w:t>Agreement:</w:t>
            </w:r>
          </w:p>
          <w:p w14:paraId="4E07D08B" w14:textId="77777777" w:rsidR="009807EA" w:rsidRDefault="009807EA" w:rsidP="005C177A">
            <w:pPr>
              <w:pStyle w:val="ListParagraph"/>
              <w:numPr>
                <w:ilvl w:val="0"/>
                <w:numId w:val="3"/>
              </w:numPr>
              <w:autoSpaceDN w:val="0"/>
              <w:snapToGrid w:val="0"/>
              <w:spacing w:after="120"/>
              <w:contextualSpacing w:val="0"/>
              <w:rPr>
                <w:szCs w:val="21"/>
                <w:lang w:val="en-GB"/>
              </w:rPr>
            </w:pPr>
            <w:r>
              <w:rPr>
                <w:color w:val="000000" w:themeColor="text1"/>
                <w:szCs w:val="21"/>
              </w:rPr>
              <w:t xml:space="preserve">In OD-SSB Case 2, RAN4 to first discuss the deactivated SCell requirement for Scenario 1. RAN4 to further discuss whether to define the requirement for the scenario 2 and 3 </w:t>
            </w:r>
            <w:r>
              <w:rPr>
                <w:szCs w:val="21"/>
              </w:rPr>
              <w:t xml:space="preserve">if </w:t>
            </w:r>
            <w:proofErr w:type="gramStart"/>
            <w:r>
              <w:rPr>
                <w:szCs w:val="21"/>
              </w:rPr>
              <w:t>scenario</w:t>
            </w:r>
            <w:proofErr w:type="gramEnd"/>
            <w:r>
              <w:rPr>
                <w:szCs w:val="21"/>
              </w:rPr>
              <w:t xml:space="preserve"> 2 and 3 are supported in RAN1 based on RAN1’s </w:t>
            </w:r>
            <w:r>
              <w:rPr>
                <w:szCs w:val="21"/>
                <w:u w:val="single"/>
              </w:rPr>
              <w:t>agreement</w:t>
            </w:r>
            <w:r>
              <w:rPr>
                <w:szCs w:val="21"/>
              </w:rPr>
              <w:t>.</w:t>
            </w:r>
          </w:p>
          <w:p w14:paraId="1CD83F89" w14:textId="77777777" w:rsidR="009807EA" w:rsidRDefault="009807EA" w:rsidP="005C177A">
            <w:pPr>
              <w:pStyle w:val="ListParagraph"/>
              <w:numPr>
                <w:ilvl w:val="1"/>
                <w:numId w:val="3"/>
              </w:numPr>
              <w:autoSpaceDN w:val="0"/>
              <w:snapToGrid w:val="0"/>
              <w:spacing w:after="120"/>
              <w:contextualSpacing w:val="0"/>
              <w:rPr>
                <w:szCs w:val="21"/>
              </w:rPr>
            </w:pPr>
            <w:r>
              <w:rPr>
                <w:szCs w:val="21"/>
              </w:rPr>
              <w:lastRenderedPageBreak/>
              <w:t>Scenario 1: OD-SSB and always-on SSB are with same SSB carrier frequency, same offset but different periodicities.</w:t>
            </w:r>
          </w:p>
          <w:p w14:paraId="2F0A38D9" w14:textId="77777777" w:rsidR="009807EA" w:rsidRDefault="009807EA" w:rsidP="005C177A">
            <w:pPr>
              <w:pStyle w:val="ListParagraph"/>
              <w:numPr>
                <w:ilvl w:val="1"/>
                <w:numId w:val="3"/>
              </w:numPr>
              <w:autoSpaceDN w:val="0"/>
              <w:snapToGrid w:val="0"/>
              <w:spacing w:after="120"/>
              <w:contextualSpacing w:val="0"/>
              <w:rPr>
                <w:szCs w:val="21"/>
              </w:rPr>
            </w:pPr>
            <w:r>
              <w:rPr>
                <w:szCs w:val="21"/>
              </w:rPr>
              <w:t>Scenario 2: OD-SSB and always-on SSB are with same SSB carrier frequency, different offsets and periodicities.</w:t>
            </w:r>
          </w:p>
          <w:p w14:paraId="36339AA6" w14:textId="77777777" w:rsidR="009807EA" w:rsidRDefault="009807EA" w:rsidP="005C177A">
            <w:pPr>
              <w:pStyle w:val="ListParagraph"/>
              <w:numPr>
                <w:ilvl w:val="1"/>
                <w:numId w:val="3"/>
              </w:numPr>
              <w:autoSpaceDN w:val="0"/>
              <w:snapToGrid w:val="0"/>
              <w:spacing w:after="120"/>
              <w:contextualSpacing w:val="0"/>
              <w:rPr>
                <w:color w:val="000000" w:themeColor="text1"/>
                <w:szCs w:val="21"/>
              </w:rPr>
            </w:pPr>
            <w:r>
              <w:rPr>
                <w:szCs w:val="21"/>
              </w:rPr>
              <w:t>Scenario 3: OD-SSB and always-on SSB are within different SSB carrier frequencies</w:t>
            </w:r>
            <w:r>
              <w:rPr>
                <w:color w:val="000000" w:themeColor="text1"/>
                <w:szCs w:val="21"/>
              </w:rPr>
              <w:t>.</w:t>
            </w:r>
          </w:p>
          <w:p w14:paraId="74C0A685" w14:textId="77777777" w:rsidR="009807EA" w:rsidRDefault="009807EA" w:rsidP="005C177A">
            <w:pPr>
              <w:pStyle w:val="ListParagraph"/>
              <w:numPr>
                <w:ilvl w:val="0"/>
                <w:numId w:val="3"/>
              </w:numPr>
              <w:autoSpaceDN w:val="0"/>
              <w:snapToGrid w:val="0"/>
              <w:spacing w:after="120"/>
              <w:contextualSpacing w:val="0"/>
              <w:rPr>
                <w:color w:val="000000" w:themeColor="text1"/>
                <w:szCs w:val="21"/>
              </w:rPr>
            </w:pPr>
            <w:r>
              <w:rPr>
                <w:color w:val="000000" w:themeColor="text1"/>
                <w:szCs w:val="21"/>
              </w:rPr>
              <w:t>Send the above information to RAN1, further discuss the text including the questions to RAN1 in the LS.</w:t>
            </w:r>
          </w:p>
          <w:p w14:paraId="1DC142D1" w14:textId="77777777" w:rsidR="009807EA" w:rsidRPr="00BA638C" w:rsidRDefault="009807EA" w:rsidP="005C177A">
            <w:pPr>
              <w:pStyle w:val="ListParagraph"/>
              <w:numPr>
                <w:ilvl w:val="0"/>
                <w:numId w:val="3"/>
              </w:numPr>
              <w:autoSpaceDN w:val="0"/>
              <w:snapToGrid w:val="0"/>
              <w:spacing w:after="120"/>
              <w:contextualSpacing w:val="0"/>
              <w:rPr>
                <w:color w:val="000000" w:themeColor="text1"/>
                <w:szCs w:val="21"/>
              </w:rPr>
            </w:pPr>
            <w:r>
              <w:rPr>
                <w:color w:val="000000" w:themeColor="text1"/>
                <w:szCs w:val="21"/>
              </w:rPr>
              <w:t>RAN4 will inform RAN1 if any further agreement.</w:t>
            </w:r>
          </w:p>
        </w:tc>
      </w:tr>
    </w:tbl>
    <w:p w14:paraId="5C8FE940" w14:textId="3BC3989E" w:rsidR="006B3948" w:rsidRDefault="008E5D95" w:rsidP="008E5D95">
      <w:pPr>
        <w:jc w:val="center"/>
      </w:pPr>
      <w:r>
        <w:object w:dxaOrig="8211" w:dyaOrig="7041" w14:anchorId="2D29E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84pt" o:ole="">
            <v:imagedata r:id="rId14" o:title=""/>
          </v:shape>
          <o:OLEObject Type="Embed" ProgID="Visio.Drawing.15" ShapeID="_x0000_i1025" DrawAspect="Content" ObjectID="_1792606354" r:id="rId15"/>
        </w:object>
      </w:r>
    </w:p>
    <w:p w14:paraId="76C31C6A" w14:textId="775EADFD" w:rsidR="005A2B1F" w:rsidRDefault="005A2B1F" w:rsidP="005A2B1F">
      <w:pPr>
        <w:spacing w:before="120" w:after="240" w:line="240" w:lineRule="auto"/>
        <w:jc w:val="center"/>
        <w:rPr>
          <w:rFonts w:cs="Times New Roman"/>
          <w:szCs w:val="20"/>
          <w:lang w:eastAsia="zh-CN"/>
        </w:rPr>
      </w:pPr>
      <w:r>
        <w:rPr>
          <w:rFonts w:hint="eastAsia"/>
          <w:lang w:eastAsia="zh-CN"/>
        </w:rPr>
        <w:t xml:space="preserve">Fig. 2 </w:t>
      </w:r>
      <w:r>
        <w:rPr>
          <w:rFonts w:cs="Times New Roman" w:hint="eastAsia"/>
          <w:szCs w:val="20"/>
          <w:lang w:eastAsia="zh-CN"/>
        </w:rPr>
        <w:t>OD-SSB SCell operation in Case 2 and Scenario #2/#2A</w:t>
      </w:r>
    </w:p>
    <w:p w14:paraId="3EB1FE66" w14:textId="101909A5" w:rsidR="00A8183B" w:rsidRPr="009D1062" w:rsidRDefault="009D1062" w:rsidP="00462E28">
      <w:pPr>
        <w:spacing w:beforeLines="50" w:before="120" w:after="120" w:line="257" w:lineRule="auto"/>
        <w:jc w:val="both"/>
        <w:rPr>
          <w:lang w:eastAsia="zh-CN"/>
        </w:rPr>
      </w:pPr>
      <w:r>
        <w:rPr>
          <w:rFonts w:hint="eastAsia"/>
          <w:lang w:eastAsia="zh-CN"/>
        </w:rPr>
        <w:t xml:space="preserve">In our view, it would be </w:t>
      </w:r>
      <w:r>
        <w:rPr>
          <w:lang w:eastAsia="zh-CN"/>
        </w:rPr>
        <w:t>more</w:t>
      </w:r>
      <w:r>
        <w:rPr>
          <w:rFonts w:hint="eastAsia"/>
          <w:lang w:eastAsia="zh-CN"/>
        </w:rPr>
        <w:t xml:space="preserve"> </w:t>
      </w:r>
      <w:r w:rsidR="00732A11">
        <w:rPr>
          <w:rFonts w:hint="eastAsia"/>
          <w:lang w:eastAsia="zh-CN"/>
        </w:rPr>
        <w:t xml:space="preserve">energy </w:t>
      </w:r>
      <w:r>
        <w:rPr>
          <w:rFonts w:hint="eastAsia"/>
          <w:lang w:eastAsia="zh-CN"/>
        </w:rPr>
        <w:t xml:space="preserve">efficient to </w:t>
      </w:r>
      <w:r>
        <w:rPr>
          <w:lang w:eastAsia="zh-CN"/>
        </w:rPr>
        <w:t>assume</w:t>
      </w:r>
      <w:r>
        <w:rPr>
          <w:rFonts w:hint="eastAsia"/>
          <w:lang w:eastAsia="zh-CN"/>
        </w:rPr>
        <w:t xml:space="preserve"> </w:t>
      </w:r>
      <w:r w:rsidR="002F3E73">
        <w:rPr>
          <w:rFonts w:hint="eastAsia"/>
          <w:lang w:eastAsia="zh-CN"/>
        </w:rPr>
        <w:t>the same time offset and</w:t>
      </w:r>
      <w:r w:rsidR="002F3E73">
        <w:rPr>
          <w:lang w:eastAsia="zh-CN"/>
        </w:rPr>
        <w:t xml:space="preserve"> </w:t>
      </w:r>
      <w:r w:rsidR="00732A11">
        <w:rPr>
          <w:lang w:eastAsia="zh-CN"/>
        </w:rPr>
        <w:t>different</w:t>
      </w:r>
      <w:r w:rsidR="00732A11">
        <w:rPr>
          <w:rFonts w:hint="eastAsia"/>
          <w:lang w:eastAsia="zh-CN"/>
        </w:rPr>
        <w:t xml:space="preserve"> periodicity </w:t>
      </w:r>
      <w:r w:rsidR="002F3E73">
        <w:rPr>
          <w:rFonts w:hint="eastAsia"/>
          <w:lang w:eastAsia="zh-CN"/>
        </w:rPr>
        <w:t xml:space="preserve">between OD-SSB and regular SSBs. </w:t>
      </w:r>
      <w:r w:rsidR="007C2BC4">
        <w:rPr>
          <w:rFonts w:hint="eastAsia"/>
          <w:lang w:eastAsia="zh-CN"/>
        </w:rPr>
        <w:t xml:space="preserve">While the SSB configuration is up to network, RAN4 could start the discussion from </w:t>
      </w:r>
      <w:r w:rsidR="00970BB5">
        <w:rPr>
          <w:lang w:eastAsia="zh-CN"/>
        </w:rPr>
        <w:t>scenario 1</w:t>
      </w:r>
      <w:r w:rsidR="00932FA0">
        <w:rPr>
          <w:lang w:eastAsia="zh-CN"/>
        </w:rPr>
        <w:t xml:space="preserve"> (i.e. Case 2-1)</w:t>
      </w:r>
      <w:r w:rsidR="00970BB5">
        <w:rPr>
          <w:lang w:eastAsia="zh-CN"/>
        </w:rPr>
        <w:t xml:space="preserve"> and scenario 3</w:t>
      </w:r>
      <w:r w:rsidR="00932FA0">
        <w:rPr>
          <w:lang w:eastAsia="zh-CN"/>
        </w:rPr>
        <w:t xml:space="preserve"> (i.e. Case 2-3) </w:t>
      </w:r>
      <w:r w:rsidR="007C2BC4">
        <w:rPr>
          <w:rFonts w:hint="eastAsia"/>
          <w:lang w:eastAsia="zh-CN"/>
        </w:rPr>
        <w:t xml:space="preserve">as in Fig.2 </w:t>
      </w:r>
      <w:r w:rsidR="00932FA0">
        <w:rPr>
          <w:lang w:eastAsia="zh-CN"/>
        </w:rPr>
        <w:t>while waiting for the RAN1 response to the LS</w:t>
      </w:r>
      <w:r w:rsidR="007C2BC4">
        <w:rPr>
          <w:rFonts w:hint="eastAsia"/>
          <w:lang w:eastAsia="zh-CN"/>
        </w:rPr>
        <w:t xml:space="preserve">. </w:t>
      </w:r>
    </w:p>
    <w:p w14:paraId="5329137C" w14:textId="1DB8614E" w:rsidR="00395ED3" w:rsidRPr="00582B03" w:rsidRDefault="00395ED3" w:rsidP="003D13A9">
      <w:pPr>
        <w:pStyle w:val="ListParagraph"/>
        <w:numPr>
          <w:ilvl w:val="0"/>
          <w:numId w:val="18"/>
        </w:numPr>
        <w:tabs>
          <w:tab w:val="left" w:pos="1134"/>
        </w:tabs>
        <w:spacing w:before="240" w:after="240" w:line="257" w:lineRule="auto"/>
        <w:ind w:left="0" w:firstLine="0"/>
        <w:jc w:val="both"/>
        <w:rPr>
          <w:b/>
          <w:bCs/>
          <w:lang w:eastAsia="zh-CN"/>
        </w:rPr>
      </w:pPr>
      <w:r w:rsidRPr="00582B03">
        <w:rPr>
          <w:rFonts w:hint="eastAsia"/>
          <w:b/>
          <w:bCs/>
          <w:lang w:eastAsia="zh-CN"/>
        </w:rPr>
        <w:t xml:space="preserve">RAN4 to start the Case 2 discussion assuming </w:t>
      </w:r>
      <w:r w:rsidR="004B45D2" w:rsidRPr="00582B03">
        <w:rPr>
          <w:rFonts w:hint="eastAsia"/>
          <w:b/>
          <w:bCs/>
          <w:lang w:eastAsia="zh-CN"/>
        </w:rPr>
        <w:t>OD-SSB and regular SSB have the same time offset and different periodicity</w:t>
      </w:r>
      <w:r w:rsidR="00582B03" w:rsidRPr="00582B03">
        <w:rPr>
          <w:rFonts w:hint="eastAsia"/>
          <w:b/>
          <w:bCs/>
          <w:lang w:eastAsia="zh-CN"/>
        </w:rPr>
        <w:t xml:space="preserve"> on the same or different frequenc</w:t>
      </w:r>
      <w:r w:rsidR="00595F7D">
        <w:rPr>
          <w:b/>
          <w:bCs/>
          <w:lang w:eastAsia="zh-CN"/>
        </w:rPr>
        <w:t>ies</w:t>
      </w:r>
      <w:r w:rsidR="00CE65B6">
        <w:rPr>
          <w:b/>
          <w:bCs/>
          <w:lang w:eastAsia="zh-CN"/>
        </w:rPr>
        <w:t xml:space="preserve"> i.e. scenario 1 and scenario 3 in the LS</w:t>
      </w:r>
      <w:r w:rsidR="00582B03" w:rsidRPr="00582B03">
        <w:rPr>
          <w:rFonts w:hint="eastAsia"/>
          <w:b/>
          <w:bCs/>
          <w:lang w:eastAsia="zh-CN"/>
        </w:rPr>
        <w:t xml:space="preserve">. </w:t>
      </w:r>
      <w:r w:rsidR="004B45D2" w:rsidRPr="00582B03">
        <w:rPr>
          <w:rFonts w:hint="eastAsia"/>
          <w:b/>
          <w:bCs/>
          <w:lang w:eastAsia="zh-CN"/>
        </w:rPr>
        <w:t xml:space="preserve"> </w:t>
      </w:r>
      <w:r w:rsidRPr="00582B03">
        <w:rPr>
          <w:rFonts w:hint="eastAsia"/>
          <w:b/>
          <w:bCs/>
          <w:lang w:eastAsia="zh-CN"/>
        </w:rPr>
        <w:t xml:space="preserve"> </w:t>
      </w:r>
    </w:p>
    <w:p w14:paraId="2670D5BF" w14:textId="77777777" w:rsidR="00613E6A" w:rsidRPr="00231C6A" w:rsidRDefault="00613E6A" w:rsidP="00C909F3">
      <w:pPr>
        <w:spacing w:before="240" w:after="24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Deactivated SCell </w:t>
      </w:r>
      <w:r>
        <w:rPr>
          <w:rFonts w:eastAsiaTheme="minorEastAsia" w:cs="Times New Roman" w:hint="eastAsia"/>
          <w:b/>
          <w:bCs/>
          <w:szCs w:val="20"/>
          <w:u w:val="single"/>
          <w:lang w:eastAsia="zh-CN"/>
        </w:rPr>
        <w:t>measurement</w:t>
      </w:r>
    </w:p>
    <w:p w14:paraId="0DAFDA0D" w14:textId="44CE7DCD" w:rsidR="00031C19" w:rsidRDefault="00A9253A" w:rsidP="00613E6A">
      <w:pPr>
        <w:spacing w:after="120" w:line="257" w:lineRule="auto"/>
        <w:jc w:val="both"/>
        <w:rPr>
          <w:rFonts w:eastAsiaTheme="minorEastAsia" w:cs="Times New Roman"/>
          <w:szCs w:val="20"/>
          <w:lang w:eastAsia="zh-CN"/>
        </w:rPr>
      </w:pPr>
      <w:r w:rsidRPr="00A9253A">
        <w:rPr>
          <w:rFonts w:eastAsiaTheme="minorEastAsia" w:cs="Times New Roman" w:hint="eastAsia"/>
          <w:szCs w:val="20"/>
          <w:lang w:eastAsia="zh-CN"/>
        </w:rPr>
        <w:t xml:space="preserve">When OD-SSB is triggered on a deactivated SCell, </w:t>
      </w:r>
      <w:r w:rsidR="00330AC3">
        <w:rPr>
          <w:rFonts w:eastAsiaTheme="minorEastAsia" w:cs="Times New Roman" w:hint="eastAsia"/>
          <w:szCs w:val="20"/>
          <w:lang w:eastAsia="zh-CN"/>
        </w:rPr>
        <w:t xml:space="preserve">it needs to be discussed how </w:t>
      </w:r>
      <w:r w:rsidR="00B043C5">
        <w:rPr>
          <w:rFonts w:eastAsiaTheme="minorEastAsia" w:cs="Times New Roman" w:hint="eastAsia"/>
          <w:szCs w:val="20"/>
          <w:lang w:eastAsia="zh-CN"/>
        </w:rPr>
        <w:t>a</w:t>
      </w:r>
      <w:r w:rsidR="00330AC3">
        <w:rPr>
          <w:rFonts w:eastAsiaTheme="minorEastAsia" w:cs="Times New Roman" w:hint="eastAsia"/>
          <w:szCs w:val="20"/>
          <w:lang w:eastAsia="zh-CN"/>
        </w:rPr>
        <w:t xml:space="preserve"> UE would </w:t>
      </w:r>
      <w:r w:rsidR="00330AC3">
        <w:rPr>
          <w:rFonts w:eastAsiaTheme="minorEastAsia" w:cs="Times New Roman"/>
          <w:szCs w:val="20"/>
          <w:lang w:eastAsia="zh-CN"/>
        </w:rPr>
        <w:t>perform</w:t>
      </w:r>
      <w:r w:rsidR="00330AC3">
        <w:rPr>
          <w:rFonts w:eastAsiaTheme="minorEastAsia" w:cs="Times New Roman" w:hint="eastAsia"/>
          <w:szCs w:val="20"/>
          <w:lang w:eastAsia="zh-CN"/>
        </w:rPr>
        <w:t xml:space="preserve"> the measurement</w:t>
      </w:r>
      <w:r w:rsidR="0002687B">
        <w:rPr>
          <w:rFonts w:eastAsiaTheme="minorEastAsia" w:cs="Times New Roman"/>
          <w:szCs w:val="20"/>
          <w:lang w:eastAsia="zh-CN"/>
        </w:rPr>
        <w:t>s</w:t>
      </w:r>
      <w:r w:rsidR="00330AC3">
        <w:rPr>
          <w:rFonts w:eastAsiaTheme="minorEastAsia" w:cs="Times New Roman" w:hint="eastAsia"/>
          <w:szCs w:val="20"/>
          <w:lang w:eastAsia="zh-CN"/>
        </w:rPr>
        <w:t xml:space="preserve"> </w:t>
      </w:r>
      <w:r w:rsidR="00282F35">
        <w:rPr>
          <w:rFonts w:eastAsiaTheme="minorEastAsia" w:cs="Times New Roman" w:hint="eastAsia"/>
          <w:szCs w:val="20"/>
          <w:lang w:eastAsia="zh-CN"/>
        </w:rPr>
        <w:t xml:space="preserve">and how to </w:t>
      </w:r>
      <w:r w:rsidR="00282F35">
        <w:rPr>
          <w:rFonts w:eastAsiaTheme="minorEastAsia" w:cs="Times New Roman"/>
          <w:szCs w:val="20"/>
          <w:lang w:eastAsia="zh-CN"/>
        </w:rPr>
        <w:t>define</w:t>
      </w:r>
      <w:r w:rsidR="00282F35">
        <w:rPr>
          <w:rFonts w:eastAsiaTheme="minorEastAsia" w:cs="Times New Roman" w:hint="eastAsia"/>
          <w:szCs w:val="20"/>
          <w:lang w:eastAsia="zh-CN"/>
        </w:rPr>
        <w:t xml:space="preserve"> the measurement requirement </w:t>
      </w:r>
      <w:r w:rsidR="00330AC3">
        <w:rPr>
          <w:rFonts w:eastAsiaTheme="minorEastAsia" w:cs="Times New Roman" w:hint="eastAsia"/>
          <w:szCs w:val="20"/>
          <w:lang w:eastAsia="zh-CN"/>
        </w:rPr>
        <w:t xml:space="preserve">while </w:t>
      </w:r>
      <w:r w:rsidR="004115BF">
        <w:rPr>
          <w:rFonts w:eastAsiaTheme="minorEastAsia" w:cs="Times New Roman" w:hint="eastAsia"/>
          <w:szCs w:val="20"/>
          <w:lang w:eastAsia="zh-CN"/>
        </w:rPr>
        <w:t xml:space="preserve">both OD-SSB </w:t>
      </w:r>
      <w:r w:rsidR="004115BF">
        <w:rPr>
          <w:rFonts w:eastAsiaTheme="minorEastAsia" w:cs="Times New Roman"/>
          <w:szCs w:val="20"/>
          <w:lang w:eastAsia="zh-CN"/>
        </w:rPr>
        <w:t>and</w:t>
      </w:r>
      <w:r w:rsidR="004115BF">
        <w:rPr>
          <w:rFonts w:eastAsiaTheme="minorEastAsia" w:cs="Times New Roman" w:hint="eastAsia"/>
          <w:szCs w:val="20"/>
          <w:lang w:eastAsia="zh-CN"/>
        </w:rPr>
        <w:t xml:space="preserve"> regular SSBs are </w:t>
      </w:r>
      <w:r w:rsidR="004115BF">
        <w:rPr>
          <w:rFonts w:eastAsiaTheme="minorEastAsia" w:cs="Times New Roman"/>
          <w:szCs w:val="20"/>
          <w:lang w:eastAsia="zh-CN"/>
        </w:rPr>
        <w:t>present</w:t>
      </w:r>
      <w:r w:rsidR="004115BF">
        <w:rPr>
          <w:rFonts w:eastAsiaTheme="minorEastAsia" w:cs="Times New Roman" w:hint="eastAsia"/>
          <w:szCs w:val="20"/>
          <w:lang w:eastAsia="zh-CN"/>
        </w:rPr>
        <w:t xml:space="preserve">. </w:t>
      </w:r>
      <w:r w:rsidR="00826D03">
        <w:rPr>
          <w:rFonts w:eastAsiaTheme="minorEastAsia" w:cs="Times New Roman" w:hint="eastAsia"/>
          <w:szCs w:val="20"/>
          <w:lang w:eastAsia="zh-CN"/>
        </w:rPr>
        <w:t xml:space="preserve">In our view, </w:t>
      </w:r>
      <w:r w:rsidR="00031C19">
        <w:rPr>
          <w:rFonts w:eastAsiaTheme="minorEastAsia" w:cs="Times New Roman" w:hint="eastAsia"/>
          <w:szCs w:val="20"/>
          <w:lang w:eastAsia="zh-CN"/>
        </w:rPr>
        <w:t>this depends on the relation between OD-SSB and regular SSB configuration</w:t>
      </w:r>
      <w:r w:rsidR="00A25448">
        <w:rPr>
          <w:rFonts w:eastAsiaTheme="minorEastAsia" w:cs="Times New Roman" w:hint="eastAsia"/>
          <w:szCs w:val="20"/>
          <w:lang w:eastAsia="zh-CN"/>
        </w:rPr>
        <w:t>s which are illustrated in Fig.2.</w:t>
      </w:r>
    </w:p>
    <w:p w14:paraId="78BB1EAE" w14:textId="409364EC" w:rsidR="00F53A00" w:rsidRPr="001A0A94" w:rsidRDefault="00577206" w:rsidP="00C046CC">
      <w:pPr>
        <w:pStyle w:val="ListParagraph"/>
        <w:numPr>
          <w:ilvl w:val="0"/>
          <w:numId w:val="19"/>
        </w:numPr>
        <w:spacing w:after="120" w:line="257" w:lineRule="auto"/>
        <w:jc w:val="both"/>
        <w:rPr>
          <w:rFonts w:eastAsiaTheme="minorEastAsia" w:cs="Times New Roman"/>
          <w:szCs w:val="20"/>
          <w:lang w:eastAsia="zh-CN"/>
        </w:rPr>
      </w:pPr>
      <w:r w:rsidRPr="001A0A94">
        <w:rPr>
          <w:rFonts w:eastAsiaTheme="minorEastAsia" w:cs="Times New Roman" w:hint="eastAsia"/>
          <w:szCs w:val="20"/>
          <w:lang w:eastAsia="zh-CN"/>
        </w:rPr>
        <w:t xml:space="preserve">If </w:t>
      </w:r>
      <w:r w:rsidR="0055485A" w:rsidRPr="001A0A94">
        <w:rPr>
          <w:rFonts w:eastAsiaTheme="minorEastAsia" w:cs="Times New Roman" w:hint="eastAsia"/>
          <w:szCs w:val="20"/>
          <w:lang w:eastAsia="zh-CN"/>
        </w:rPr>
        <w:t>OD-</w:t>
      </w:r>
      <w:r w:rsidRPr="001A0A94">
        <w:rPr>
          <w:rFonts w:eastAsiaTheme="minorEastAsia" w:cs="Times New Roman" w:hint="eastAsia"/>
          <w:szCs w:val="20"/>
          <w:lang w:eastAsia="zh-CN"/>
        </w:rPr>
        <w:t xml:space="preserve">SSBs are on the same frequency </w:t>
      </w:r>
      <w:r w:rsidR="00C3140E" w:rsidRPr="001A0A94">
        <w:rPr>
          <w:rFonts w:eastAsiaTheme="minorEastAsia" w:cs="Times New Roman" w:hint="eastAsia"/>
          <w:szCs w:val="20"/>
          <w:lang w:eastAsia="zh-CN"/>
        </w:rPr>
        <w:t xml:space="preserve">and with same </w:t>
      </w:r>
      <w:r w:rsidR="00A8679F" w:rsidRPr="001A0A94">
        <w:rPr>
          <w:rFonts w:eastAsiaTheme="minorEastAsia" w:cs="Times New Roman" w:hint="eastAsia"/>
          <w:szCs w:val="20"/>
          <w:lang w:eastAsia="zh-CN"/>
        </w:rPr>
        <w:t xml:space="preserve">time </w:t>
      </w:r>
      <w:r w:rsidR="00C3140E" w:rsidRPr="001A0A94">
        <w:rPr>
          <w:rFonts w:eastAsiaTheme="minorEastAsia" w:cs="Times New Roman" w:hint="eastAsia"/>
          <w:szCs w:val="20"/>
          <w:lang w:eastAsia="zh-CN"/>
        </w:rPr>
        <w:t xml:space="preserve">offset </w:t>
      </w:r>
      <w:r w:rsidRPr="001A0A94">
        <w:rPr>
          <w:rFonts w:eastAsiaTheme="minorEastAsia" w:cs="Times New Roman" w:hint="eastAsia"/>
          <w:szCs w:val="20"/>
          <w:lang w:eastAsia="zh-CN"/>
        </w:rPr>
        <w:t xml:space="preserve">with </w:t>
      </w:r>
      <w:r w:rsidR="0055485A" w:rsidRPr="001A0A94">
        <w:rPr>
          <w:rFonts w:eastAsiaTheme="minorEastAsia" w:cs="Times New Roman" w:hint="eastAsia"/>
          <w:szCs w:val="20"/>
          <w:lang w:eastAsia="zh-CN"/>
        </w:rPr>
        <w:t>regular SSBs</w:t>
      </w:r>
      <w:r w:rsidR="008C3B71" w:rsidRPr="001A0A94">
        <w:rPr>
          <w:rFonts w:eastAsiaTheme="minorEastAsia" w:cs="Times New Roman" w:hint="eastAsia"/>
          <w:szCs w:val="20"/>
          <w:lang w:eastAsia="zh-CN"/>
        </w:rPr>
        <w:t xml:space="preserve"> e.g. Case 2-1 in Fig.2</w:t>
      </w:r>
      <w:r w:rsidRPr="001A0A94">
        <w:rPr>
          <w:rFonts w:eastAsiaTheme="minorEastAsia" w:cs="Times New Roman" w:hint="eastAsia"/>
          <w:szCs w:val="20"/>
          <w:lang w:eastAsia="zh-CN"/>
        </w:rPr>
        <w:t xml:space="preserve">, the regular SSBs </w:t>
      </w:r>
      <w:r w:rsidR="00CF1CDE" w:rsidRPr="001A0A94">
        <w:rPr>
          <w:rFonts w:eastAsiaTheme="minorEastAsia" w:cs="Times New Roman"/>
          <w:szCs w:val="20"/>
          <w:lang w:eastAsia="zh-CN"/>
        </w:rPr>
        <w:t>may</w:t>
      </w:r>
      <w:r w:rsidRPr="001A0A94">
        <w:rPr>
          <w:rFonts w:eastAsiaTheme="minorEastAsia" w:cs="Times New Roman" w:hint="eastAsia"/>
          <w:szCs w:val="20"/>
          <w:lang w:eastAsia="zh-CN"/>
        </w:rPr>
        <w:t xml:space="preserve"> </w:t>
      </w:r>
      <w:r w:rsidR="00245A34" w:rsidRPr="001A0A94">
        <w:rPr>
          <w:rFonts w:eastAsiaTheme="minorEastAsia" w:cs="Times New Roman" w:hint="eastAsia"/>
          <w:szCs w:val="20"/>
          <w:lang w:eastAsia="zh-CN"/>
        </w:rPr>
        <w:t xml:space="preserve">fully </w:t>
      </w:r>
      <w:r w:rsidRPr="001A0A94">
        <w:rPr>
          <w:rFonts w:eastAsiaTheme="minorEastAsia" w:cs="Times New Roman" w:hint="eastAsia"/>
          <w:szCs w:val="20"/>
          <w:lang w:eastAsia="zh-CN"/>
        </w:rPr>
        <w:t>overlap with the OD-SSB</w:t>
      </w:r>
      <w:r w:rsidR="00495772" w:rsidRPr="001A0A94">
        <w:rPr>
          <w:rFonts w:eastAsiaTheme="minorEastAsia" w:cs="Times New Roman"/>
          <w:szCs w:val="20"/>
          <w:lang w:eastAsia="zh-CN"/>
        </w:rPr>
        <w:t xml:space="preserve"> in some of the time occasion</w:t>
      </w:r>
      <w:r w:rsidRPr="001A0A94">
        <w:rPr>
          <w:rFonts w:eastAsiaTheme="minorEastAsia" w:cs="Times New Roman" w:hint="eastAsia"/>
          <w:szCs w:val="20"/>
          <w:lang w:eastAsia="zh-CN"/>
        </w:rPr>
        <w:t xml:space="preserve">s. </w:t>
      </w:r>
      <w:r w:rsidR="00C37ADB" w:rsidRPr="001A0A94">
        <w:rPr>
          <w:rFonts w:eastAsiaTheme="minorEastAsia" w:cs="Times New Roman"/>
          <w:szCs w:val="20"/>
          <w:lang w:eastAsia="zh-CN"/>
        </w:rPr>
        <w:t xml:space="preserve">It is unclear </w:t>
      </w:r>
      <w:r w:rsidR="008611BF" w:rsidRPr="001A0A94">
        <w:rPr>
          <w:rFonts w:eastAsiaTheme="minorEastAsia" w:cs="Times New Roman"/>
          <w:szCs w:val="20"/>
          <w:lang w:eastAsia="zh-CN"/>
        </w:rPr>
        <w:t>whether</w:t>
      </w:r>
      <w:r w:rsidR="00C37ADB" w:rsidRPr="001A0A94">
        <w:rPr>
          <w:rFonts w:eastAsiaTheme="minorEastAsia" w:cs="Times New Roman"/>
          <w:szCs w:val="20"/>
          <w:lang w:eastAsia="zh-CN"/>
        </w:rPr>
        <w:t xml:space="preserve"> regular SSB or OD-SSB is to be transmitted on the overlapping time occasions</w:t>
      </w:r>
      <w:r w:rsidR="00670FD8" w:rsidRPr="001A0A94">
        <w:rPr>
          <w:rFonts w:eastAsiaTheme="minorEastAsia" w:cs="Times New Roman"/>
          <w:szCs w:val="20"/>
          <w:lang w:eastAsia="zh-CN"/>
        </w:rPr>
        <w:t xml:space="preserve"> </w:t>
      </w:r>
      <w:r w:rsidR="00BD0880" w:rsidRPr="001A0A94">
        <w:rPr>
          <w:rFonts w:eastAsiaTheme="minorEastAsia" w:cs="Times New Roman"/>
          <w:szCs w:val="20"/>
          <w:lang w:eastAsia="zh-CN"/>
        </w:rPr>
        <w:t>that</w:t>
      </w:r>
      <w:r w:rsidR="00670FD8" w:rsidRPr="001A0A94">
        <w:rPr>
          <w:rFonts w:eastAsiaTheme="minorEastAsia" w:cs="Times New Roman"/>
          <w:szCs w:val="20"/>
          <w:lang w:eastAsia="zh-CN"/>
        </w:rPr>
        <w:t xml:space="preserve"> is more up to RAN1 discussion. But from UE side, </w:t>
      </w:r>
      <w:r w:rsidR="00464F70" w:rsidRPr="001A0A94">
        <w:rPr>
          <w:rFonts w:eastAsiaTheme="minorEastAsia" w:cs="Times New Roman"/>
          <w:szCs w:val="20"/>
          <w:lang w:eastAsia="zh-CN"/>
        </w:rPr>
        <w:t xml:space="preserve">if there is no difference between the two types of SSBs, </w:t>
      </w:r>
      <w:r w:rsidR="00670FD8" w:rsidRPr="001A0A94">
        <w:rPr>
          <w:rFonts w:eastAsiaTheme="minorEastAsia" w:cs="Times New Roman"/>
          <w:szCs w:val="20"/>
          <w:lang w:eastAsia="zh-CN"/>
        </w:rPr>
        <w:t>UE may assume</w:t>
      </w:r>
      <w:r w:rsidR="00464F70" w:rsidRPr="001A0A94">
        <w:rPr>
          <w:rFonts w:eastAsiaTheme="minorEastAsia" w:cs="Times New Roman"/>
          <w:szCs w:val="20"/>
          <w:lang w:eastAsia="zh-CN"/>
        </w:rPr>
        <w:t xml:space="preserve"> OD-SSB overrides the regular SSBs hence </w:t>
      </w:r>
      <w:r w:rsidR="00C046CC" w:rsidRPr="001A0A94">
        <w:rPr>
          <w:rFonts w:eastAsiaTheme="minorEastAsia" w:cs="Times New Roman"/>
          <w:szCs w:val="20"/>
          <w:lang w:eastAsia="zh-CN"/>
        </w:rPr>
        <w:t>no need to measure the regular SSBs</w:t>
      </w:r>
      <w:r w:rsidR="00CE61AC" w:rsidRPr="008C6604">
        <w:rPr>
          <w:rFonts w:eastAsiaTheme="minorEastAsia" w:cs="Times New Roman"/>
          <w:szCs w:val="20"/>
          <w:lang w:eastAsia="zh-CN"/>
        </w:rPr>
        <w:t xml:space="preserve">. </w:t>
      </w:r>
      <w:r w:rsidR="009B74E2" w:rsidRPr="008C6604">
        <w:rPr>
          <w:rFonts w:eastAsiaTheme="minorEastAsia" w:cs="Times New Roman"/>
          <w:szCs w:val="20"/>
          <w:lang w:eastAsia="zh-CN"/>
        </w:rPr>
        <w:t>RAN4 needs to discuss how to define the measurement requirement when OD-SSB is activated</w:t>
      </w:r>
      <w:r w:rsidR="00C046CC" w:rsidRPr="001A0A94">
        <w:rPr>
          <w:rFonts w:eastAsiaTheme="minorEastAsia" w:cs="Times New Roman"/>
          <w:szCs w:val="20"/>
          <w:lang w:eastAsia="zh-CN"/>
        </w:rPr>
        <w:t>.</w:t>
      </w:r>
    </w:p>
    <w:p w14:paraId="1B84A32F" w14:textId="39607800" w:rsidR="00EC7940" w:rsidRPr="001A0A94" w:rsidRDefault="00C73929" w:rsidP="00F53A00">
      <w:pPr>
        <w:pStyle w:val="ListParagraph"/>
        <w:numPr>
          <w:ilvl w:val="0"/>
          <w:numId w:val="19"/>
        </w:numPr>
        <w:spacing w:after="120" w:line="257" w:lineRule="auto"/>
        <w:jc w:val="both"/>
        <w:rPr>
          <w:rFonts w:eastAsiaTheme="minorEastAsia" w:cs="Times New Roman"/>
          <w:szCs w:val="20"/>
          <w:lang w:eastAsia="zh-CN"/>
        </w:rPr>
      </w:pPr>
      <w:r w:rsidRPr="001A0A94">
        <w:rPr>
          <w:rFonts w:eastAsiaTheme="minorEastAsia" w:cs="Times New Roman" w:hint="eastAsia"/>
          <w:szCs w:val="20"/>
          <w:lang w:eastAsia="zh-CN"/>
        </w:rPr>
        <w:t xml:space="preserve">Otherwise, if </w:t>
      </w:r>
      <w:r w:rsidR="00315E2E" w:rsidRPr="001A0A94">
        <w:rPr>
          <w:rFonts w:eastAsiaTheme="minorEastAsia" w:cs="Times New Roman" w:hint="eastAsia"/>
          <w:szCs w:val="20"/>
          <w:lang w:eastAsia="zh-CN"/>
        </w:rPr>
        <w:t xml:space="preserve">the regular SSB is not on the same </w:t>
      </w:r>
      <w:r w:rsidR="00315E2E" w:rsidRPr="001A0A94">
        <w:rPr>
          <w:rFonts w:eastAsiaTheme="minorEastAsia" w:cs="Times New Roman"/>
          <w:szCs w:val="20"/>
          <w:lang w:eastAsia="zh-CN"/>
        </w:rPr>
        <w:t>frequency</w:t>
      </w:r>
      <w:r w:rsidR="00315E2E" w:rsidRPr="001A0A94">
        <w:rPr>
          <w:rFonts w:eastAsiaTheme="minorEastAsia" w:cs="Times New Roman" w:hint="eastAsia"/>
          <w:szCs w:val="20"/>
          <w:lang w:eastAsia="zh-CN"/>
        </w:rPr>
        <w:t xml:space="preserve"> with OD-SSB e.g. Case 2-</w:t>
      </w:r>
      <w:r w:rsidR="003B4D75" w:rsidRPr="001A0A94">
        <w:rPr>
          <w:rFonts w:eastAsiaTheme="minorEastAsia" w:cs="Times New Roman"/>
          <w:szCs w:val="20"/>
          <w:lang w:eastAsia="zh-CN"/>
        </w:rPr>
        <w:t>3</w:t>
      </w:r>
      <w:r w:rsidR="003B4D75" w:rsidRPr="001A0A94">
        <w:rPr>
          <w:rFonts w:eastAsiaTheme="minorEastAsia" w:cs="Times New Roman" w:hint="eastAsia"/>
          <w:szCs w:val="20"/>
          <w:lang w:eastAsia="zh-CN"/>
        </w:rPr>
        <w:t xml:space="preserve"> </w:t>
      </w:r>
      <w:r w:rsidR="00315E2E" w:rsidRPr="001A0A94">
        <w:rPr>
          <w:rFonts w:eastAsiaTheme="minorEastAsia" w:cs="Times New Roman" w:hint="eastAsia"/>
          <w:szCs w:val="20"/>
          <w:lang w:eastAsia="zh-CN"/>
        </w:rPr>
        <w:t>in Fig.2,</w:t>
      </w:r>
      <w:r w:rsidR="001664D9" w:rsidRPr="001A0A94">
        <w:rPr>
          <w:rFonts w:eastAsiaTheme="minorEastAsia" w:cs="Times New Roman" w:hint="eastAsia"/>
          <w:szCs w:val="20"/>
          <w:lang w:eastAsia="zh-CN"/>
        </w:rPr>
        <w:t xml:space="preserve"> </w:t>
      </w:r>
      <w:r w:rsidR="001368D0" w:rsidRPr="001A0A94">
        <w:rPr>
          <w:rFonts w:eastAsiaTheme="minorEastAsia" w:cs="Times New Roman"/>
          <w:szCs w:val="20"/>
          <w:lang w:eastAsia="zh-CN"/>
        </w:rPr>
        <w:t xml:space="preserve">from existing configuration point of view they would be residing in different measurement object (MO)s as no MO can have multiple frequencies of SSB associated. This seems to be easiest approach in both RAN2 and RAN4 as if OD-SSB and regular SSB are on different frequencies it is not clear if they would actually be 1:1 due to differences in </w:t>
      </w:r>
      <w:r w:rsidR="001368D0" w:rsidRPr="001A0A94">
        <w:rPr>
          <w:rFonts w:eastAsiaTheme="minorEastAsia" w:cs="Times New Roman"/>
          <w:szCs w:val="20"/>
          <w:lang w:eastAsia="zh-CN"/>
        </w:rPr>
        <w:lastRenderedPageBreak/>
        <w:t xml:space="preserve">frequency they are </w:t>
      </w:r>
      <w:proofErr w:type="gramStart"/>
      <w:r w:rsidR="001368D0" w:rsidRPr="001A0A94">
        <w:rPr>
          <w:rFonts w:eastAsiaTheme="minorEastAsia" w:cs="Times New Roman"/>
          <w:szCs w:val="20"/>
          <w:lang w:eastAsia="zh-CN"/>
        </w:rPr>
        <w:t>transmitted.</w:t>
      </w:r>
      <w:r w:rsidR="005C0B97" w:rsidRPr="001A0A94">
        <w:rPr>
          <w:rFonts w:eastAsiaTheme="minorEastAsia" w:cs="Times New Roman"/>
          <w:szCs w:val="20"/>
          <w:lang w:eastAsia="zh-CN"/>
        </w:rPr>
        <w:t>.</w:t>
      </w:r>
      <w:proofErr w:type="gramEnd"/>
      <w:r w:rsidR="00AC79F9" w:rsidRPr="001A0A94">
        <w:rPr>
          <w:rFonts w:eastAsiaTheme="minorEastAsia" w:cs="Times New Roman"/>
          <w:szCs w:val="20"/>
          <w:lang w:eastAsia="zh-CN"/>
        </w:rPr>
        <w:t xml:space="preserve"> </w:t>
      </w:r>
      <w:proofErr w:type="gramStart"/>
      <w:r w:rsidR="00A75304" w:rsidRPr="001A0A94">
        <w:rPr>
          <w:rFonts w:eastAsiaTheme="minorEastAsia" w:cs="Times New Roman"/>
          <w:szCs w:val="20"/>
          <w:lang w:eastAsia="zh-CN"/>
        </w:rPr>
        <w:t>So</w:t>
      </w:r>
      <w:proofErr w:type="gramEnd"/>
      <w:r w:rsidR="00A75304" w:rsidRPr="001A0A94">
        <w:rPr>
          <w:rFonts w:eastAsiaTheme="minorEastAsia" w:cs="Times New Roman"/>
          <w:szCs w:val="20"/>
          <w:lang w:eastAsia="zh-CN"/>
        </w:rPr>
        <w:t xml:space="preserve"> we think the measurement</w:t>
      </w:r>
      <w:r w:rsidR="00291757" w:rsidRPr="001A0A94">
        <w:rPr>
          <w:rFonts w:eastAsiaTheme="minorEastAsia" w:cs="Times New Roman"/>
          <w:szCs w:val="20"/>
          <w:lang w:eastAsia="zh-CN"/>
        </w:rPr>
        <w:t>s</w:t>
      </w:r>
      <w:r w:rsidR="00B459C9" w:rsidRPr="001A0A94">
        <w:rPr>
          <w:rFonts w:eastAsiaTheme="minorEastAsia" w:cs="Times New Roman"/>
          <w:szCs w:val="20"/>
          <w:lang w:eastAsia="zh-CN"/>
        </w:rPr>
        <w:t xml:space="preserve"> and reporting</w:t>
      </w:r>
      <w:r w:rsidR="00A75304" w:rsidRPr="001A0A94">
        <w:rPr>
          <w:rFonts w:eastAsiaTheme="minorEastAsia" w:cs="Times New Roman"/>
          <w:szCs w:val="20"/>
          <w:lang w:eastAsia="zh-CN"/>
        </w:rPr>
        <w:t xml:space="preserve"> on OD-SSB and always-on SSB are up to network configuration</w:t>
      </w:r>
      <w:r w:rsidR="00B459C9" w:rsidRPr="001A0A94">
        <w:rPr>
          <w:rFonts w:eastAsiaTheme="minorEastAsia" w:cs="Times New Roman"/>
          <w:szCs w:val="20"/>
          <w:lang w:eastAsia="zh-CN"/>
        </w:rPr>
        <w:t xml:space="preserve"> and follow legacy </w:t>
      </w:r>
      <w:r w:rsidR="0092593F" w:rsidRPr="001A0A94">
        <w:rPr>
          <w:rFonts w:eastAsiaTheme="minorEastAsia" w:cs="Times New Roman"/>
          <w:szCs w:val="20"/>
          <w:lang w:eastAsia="zh-CN"/>
        </w:rPr>
        <w:t>behavior</w:t>
      </w:r>
      <w:r w:rsidR="001A6BA7" w:rsidRPr="001A0A94">
        <w:rPr>
          <w:rFonts w:eastAsiaTheme="minorEastAsia" w:cs="Times New Roman"/>
          <w:szCs w:val="20"/>
          <w:lang w:eastAsia="zh-CN"/>
        </w:rPr>
        <w:t xml:space="preserve">. </w:t>
      </w:r>
      <w:r w:rsidR="0008176B" w:rsidRPr="001A0A94">
        <w:rPr>
          <w:rFonts w:eastAsiaTheme="minorEastAsia" w:cs="Times New Roman"/>
          <w:szCs w:val="20"/>
          <w:lang w:eastAsia="zh-CN"/>
        </w:rPr>
        <w:t>From RAN4 point of view, t</w:t>
      </w:r>
      <w:r w:rsidR="001A6BA7" w:rsidRPr="001A0A94">
        <w:rPr>
          <w:rFonts w:eastAsiaTheme="minorEastAsia" w:cs="Times New Roman"/>
          <w:szCs w:val="20"/>
          <w:lang w:eastAsia="zh-CN"/>
        </w:rPr>
        <w:t xml:space="preserve">he </w:t>
      </w:r>
      <w:r w:rsidR="00775E0E" w:rsidRPr="001A0A94">
        <w:rPr>
          <w:rFonts w:eastAsiaTheme="minorEastAsia" w:cs="Times New Roman"/>
          <w:szCs w:val="20"/>
          <w:lang w:eastAsia="zh-CN"/>
        </w:rPr>
        <w:t xml:space="preserve">legacy measurement requirements </w:t>
      </w:r>
      <w:r w:rsidR="0008176B" w:rsidRPr="001A0A94">
        <w:rPr>
          <w:rFonts w:eastAsiaTheme="minorEastAsia" w:cs="Times New Roman"/>
          <w:szCs w:val="20"/>
          <w:lang w:eastAsia="zh-CN"/>
        </w:rPr>
        <w:t>apply to the MO with always-on SSB, and RAN4 can discuss how to define the measurement requirement for the OD-SSB when it is activated</w:t>
      </w:r>
      <w:r w:rsidR="00A75304" w:rsidRPr="001A0A94">
        <w:rPr>
          <w:rFonts w:eastAsiaTheme="minorEastAsia" w:cs="Times New Roman"/>
          <w:szCs w:val="20"/>
          <w:lang w:eastAsia="zh-CN"/>
        </w:rPr>
        <w:t xml:space="preserve">. </w:t>
      </w:r>
    </w:p>
    <w:p w14:paraId="56A1C9C8" w14:textId="03E576B0" w:rsidR="007B2C98" w:rsidRPr="00F53A00" w:rsidRDefault="007B2C98" w:rsidP="001A0A94">
      <w:pPr>
        <w:spacing w:after="120" w:line="257" w:lineRule="auto"/>
        <w:jc w:val="both"/>
        <w:rPr>
          <w:rFonts w:eastAsiaTheme="minorEastAsia" w:cs="Times New Roman"/>
          <w:szCs w:val="20"/>
          <w:lang w:eastAsia="zh-CN"/>
        </w:rPr>
      </w:pPr>
      <w:r>
        <w:rPr>
          <w:rFonts w:eastAsiaTheme="minorEastAsia" w:cs="Times New Roman"/>
          <w:szCs w:val="20"/>
          <w:lang w:eastAsia="zh-CN"/>
        </w:rPr>
        <w:t>In any case, the SCell measurement in Case 2 depends on the scenarios and RAN1/RAN2 discussion</w:t>
      </w:r>
      <w:r w:rsidR="00FA2273">
        <w:rPr>
          <w:rFonts w:eastAsiaTheme="minorEastAsia" w:cs="Times New Roman"/>
          <w:szCs w:val="20"/>
          <w:lang w:eastAsia="zh-CN"/>
        </w:rPr>
        <w:t xml:space="preserve"> on the SSB configuration, measurement configuration etc</w:t>
      </w:r>
      <w:r>
        <w:rPr>
          <w:rFonts w:eastAsiaTheme="minorEastAsia" w:cs="Times New Roman"/>
          <w:szCs w:val="20"/>
          <w:lang w:eastAsia="zh-CN"/>
        </w:rPr>
        <w:t xml:space="preserve">. We can wait for RAN1/2 progress </w:t>
      </w:r>
      <w:r w:rsidR="00857236" w:rsidRPr="001A0A94">
        <w:rPr>
          <w:rFonts w:eastAsiaTheme="minorEastAsia" w:cs="Times New Roman"/>
          <w:szCs w:val="20"/>
          <w:lang w:eastAsia="zh-CN"/>
        </w:rPr>
        <w:t>before defining the measurement requirement</w:t>
      </w:r>
      <w:r w:rsidR="00857236">
        <w:rPr>
          <w:rFonts w:eastAsiaTheme="minorEastAsia" w:cs="Times New Roman"/>
          <w:szCs w:val="20"/>
          <w:lang w:eastAsia="zh-CN"/>
        </w:rPr>
        <w:t>.</w:t>
      </w:r>
      <w:r>
        <w:rPr>
          <w:rFonts w:eastAsiaTheme="minorEastAsia" w:cs="Times New Roman"/>
          <w:szCs w:val="20"/>
          <w:lang w:eastAsia="zh-CN"/>
        </w:rPr>
        <w:t xml:space="preserve">   </w:t>
      </w:r>
    </w:p>
    <w:p w14:paraId="58B9FE40" w14:textId="45A8B946" w:rsidR="000665D6" w:rsidRPr="00F65B83" w:rsidRDefault="000665D6" w:rsidP="000665D6">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sidRPr="00F65B83">
        <w:rPr>
          <w:rFonts w:eastAsiaTheme="minorEastAsia" w:cs="Times New Roman"/>
          <w:b/>
          <w:bCs/>
          <w:szCs w:val="20"/>
          <w:lang w:eastAsia="zh-CN"/>
        </w:rPr>
        <w:t>If OD-SSBs are on the same frequency and with same time offset with regular SSB</w:t>
      </w:r>
      <w:r w:rsidR="000A2991" w:rsidRPr="00F65B83">
        <w:rPr>
          <w:rFonts w:eastAsiaTheme="minorEastAsia" w:cs="Times New Roman"/>
          <w:b/>
          <w:bCs/>
          <w:szCs w:val="20"/>
          <w:lang w:eastAsia="zh-CN"/>
        </w:rPr>
        <w:t xml:space="preserve">s, </w:t>
      </w:r>
      <w:r w:rsidR="00040600" w:rsidRPr="00F65B83">
        <w:rPr>
          <w:rFonts w:eastAsiaTheme="minorEastAsia" w:cs="Times New Roman"/>
          <w:b/>
          <w:bCs/>
          <w:szCs w:val="20"/>
          <w:lang w:eastAsia="zh-CN"/>
        </w:rPr>
        <w:t>UE assumes OD-SSB overrides the regular SSBs</w:t>
      </w:r>
      <w:r w:rsidR="00267627" w:rsidRPr="00F65B83">
        <w:rPr>
          <w:rFonts w:eastAsiaTheme="minorEastAsia" w:cs="Times New Roman"/>
          <w:b/>
          <w:bCs/>
          <w:szCs w:val="20"/>
          <w:lang w:eastAsia="zh-CN"/>
        </w:rPr>
        <w:t>. RAN4 needs to discuss how to define the measurement requirement when OD-SSB is activated.</w:t>
      </w:r>
      <w:r w:rsidR="00040600" w:rsidRPr="00F65B83">
        <w:rPr>
          <w:rFonts w:eastAsiaTheme="minorEastAsia" w:cs="Times New Roman"/>
          <w:b/>
          <w:bCs/>
          <w:szCs w:val="20"/>
          <w:lang w:eastAsia="zh-CN"/>
        </w:rPr>
        <w:t xml:space="preserve"> </w:t>
      </w:r>
    </w:p>
    <w:p w14:paraId="7F60F716" w14:textId="7034AEDC" w:rsidR="00FE4F72" w:rsidRPr="0008176B" w:rsidRDefault="00267627" w:rsidP="003D13A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I</w:t>
      </w:r>
      <w:r w:rsidR="00FE4F72">
        <w:rPr>
          <w:rFonts w:eastAsiaTheme="minorEastAsia" w:cs="Times New Roman" w:hint="eastAsia"/>
          <w:b/>
          <w:bCs/>
          <w:szCs w:val="20"/>
          <w:lang w:eastAsia="zh-CN"/>
        </w:rPr>
        <w:t>f OD-SSB and regular S</w:t>
      </w:r>
      <w:r w:rsidR="00FE4F72" w:rsidRPr="00F65B83">
        <w:rPr>
          <w:rFonts w:eastAsiaTheme="minorEastAsia" w:cs="Times New Roman" w:hint="eastAsia"/>
          <w:b/>
          <w:bCs/>
          <w:szCs w:val="20"/>
          <w:lang w:eastAsia="zh-CN"/>
        </w:rPr>
        <w:t xml:space="preserve">SB are not on the same frequency, </w:t>
      </w:r>
      <w:r w:rsidR="001368D0" w:rsidRPr="00F65B83">
        <w:rPr>
          <w:rFonts w:eastAsiaTheme="minorEastAsia" w:cs="Times New Roman"/>
          <w:b/>
          <w:bCs/>
          <w:szCs w:val="20"/>
          <w:lang w:eastAsia="zh-CN"/>
        </w:rPr>
        <w:t xml:space="preserve">follow legacy </w:t>
      </w:r>
      <w:r w:rsidR="0008176B" w:rsidRPr="00F65B83">
        <w:rPr>
          <w:rFonts w:eastAsiaTheme="minorEastAsia" w:cs="Times New Roman"/>
          <w:b/>
          <w:bCs/>
          <w:szCs w:val="20"/>
          <w:lang w:eastAsia="zh-CN"/>
        </w:rPr>
        <w:t xml:space="preserve">measurement </w:t>
      </w:r>
      <w:r w:rsidR="001368D0" w:rsidRPr="00F65B83">
        <w:rPr>
          <w:rFonts w:eastAsiaTheme="minorEastAsia" w:cs="Times New Roman"/>
          <w:b/>
          <w:bCs/>
          <w:szCs w:val="20"/>
          <w:lang w:eastAsia="zh-CN"/>
        </w:rPr>
        <w:t xml:space="preserve">behavior </w:t>
      </w:r>
      <w:r w:rsidR="0008176B" w:rsidRPr="00F65B83">
        <w:rPr>
          <w:rFonts w:eastAsiaTheme="minorEastAsia" w:cs="Times New Roman"/>
          <w:b/>
          <w:bCs/>
          <w:szCs w:val="20"/>
          <w:lang w:eastAsia="zh-CN"/>
        </w:rPr>
        <w:t xml:space="preserve">assuming </w:t>
      </w:r>
      <w:r w:rsidR="001368D0" w:rsidRPr="00F65B83">
        <w:rPr>
          <w:rFonts w:eastAsiaTheme="minorEastAsia" w:cs="Times New Roman"/>
          <w:b/>
          <w:bCs/>
          <w:szCs w:val="20"/>
          <w:lang w:eastAsia="zh-CN"/>
        </w:rPr>
        <w:t>they are configured as separate measurement objects</w:t>
      </w:r>
      <w:r w:rsidR="00366982" w:rsidRPr="00F65B83">
        <w:rPr>
          <w:rFonts w:eastAsiaTheme="minorEastAsia" w:cs="Times New Roman" w:hint="eastAsia"/>
          <w:b/>
          <w:bCs/>
          <w:szCs w:val="20"/>
          <w:lang w:eastAsia="zh-CN"/>
        </w:rPr>
        <w:t>.</w:t>
      </w:r>
      <w:r w:rsidR="0008176B" w:rsidRPr="00F65B83">
        <w:rPr>
          <w:rFonts w:eastAsiaTheme="minorEastAsia" w:cs="Times New Roman"/>
          <w:b/>
          <w:bCs/>
          <w:szCs w:val="20"/>
          <w:lang w:eastAsia="zh-CN"/>
        </w:rPr>
        <w:t xml:space="preserve"> RAN4 can discuss how to define the measurement requirement on the MO with OD-SSB when it is activated.</w:t>
      </w:r>
    </w:p>
    <w:p w14:paraId="0478C8AB" w14:textId="77777777" w:rsidR="00F4449A" w:rsidRPr="00F4449A" w:rsidRDefault="00F4449A" w:rsidP="00F4449A">
      <w:pPr>
        <w:pStyle w:val="ListParagraph"/>
        <w:rPr>
          <w:b/>
          <w:bCs/>
          <w:lang w:eastAsia="zh-CN"/>
        </w:rPr>
      </w:pPr>
    </w:p>
    <w:p w14:paraId="33EDCFD3" w14:textId="19E88FAC" w:rsidR="00F4449A" w:rsidRPr="00784ED4" w:rsidRDefault="00F4449A" w:rsidP="00F4449A">
      <w:pPr>
        <w:pStyle w:val="RAN4H2"/>
        <w:numPr>
          <w:ilvl w:val="1"/>
          <w:numId w:val="14"/>
        </w:numPr>
        <w:rPr>
          <w:lang w:val="en-GB" w:eastAsia="zh-CN"/>
        </w:rPr>
      </w:pPr>
      <w:r>
        <w:rPr>
          <w:rFonts w:eastAsiaTheme="minorEastAsia" w:hint="eastAsia"/>
          <w:lang w:val="en-GB" w:eastAsia="zh-CN"/>
        </w:rPr>
        <w:t xml:space="preserve">OD-SSB </w:t>
      </w:r>
      <w:r>
        <w:rPr>
          <w:rFonts w:eastAsiaTheme="minorEastAsia"/>
          <w:lang w:val="en-GB" w:eastAsia="zh-CN"/>
        </w:rPr>
        <w:t xml:space="preserve">based </w:t>
      </w:r>
      <w:r w:rsidR="003B47B9">
        <w:rPr>
          <w:rFonts w:eastAsiaTheme="minorEastAsia"/>
          <w:lang w:val="en-GB" w:eastAsia="zh-CN"/>
        </w:rPr>
        <w:t>SCell activation delay</w:t>
      </w:r>
    </w:p>
    <w:p w14:paraId="198FB41E" w14:textId="3B7EB3BE" w:rsidR="00CE56E0" w:rsidRPr="006141CC" w:rsidRDefault="00CE56E0" w:rsidP="0004441B">
      <w:pPr>
        <w:spacing w:beforeLines="50" w:before="120" w:after="120" w:line="257" w:lineRule="auto"/>
        <w:jc w:val="both"/>
        <w:rPr>
          <w:rFonts w:eastAsiaTheme="minorEastAsia" w:cs="Times New Roman"/>
          <w:b/>
          <w:bCs/>
          <w:szCs w:val="20"/>
          <w:u w:val="single"/>
          <w:lang w:eastAsia="zh-CN"/>
        </w:rPr>
      </w:pPr>
      <w:r w:rsidRPr="006141CC">
        <w:rPr>
          <w:rFonts w:eastAsiaTheme="minorEastAsia" w:cs="Times New Roman"/>
          <w:b/>
          <w:bCs/>
          <w:szCs w:val="20"/>
          <w:u w:val="single"/>
          <w:lang w:eastAsia="zh-CN"/>
        </w:rPr>
        <w:t>Known/unknown condition</w:t>
      </w:r>
    </w:p>
    <w:p w14:paraId="30801210" w14:textId="12E941D8" w:rsidR="0004441B" w:rsidRPr="008C46D2" w:rsidRDefault="0004441B" w:rsidP="0004441B">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t xml:space="preserve">On SCell activation delay, there was consensus to discuss the known/unknown condition irrespective of the OD-SSB operation cases and scenarios. </w:t>
      </w:r>
    </w:p>
    <w:tbl>
      <w:tblPr>
        <w:tblStyle w:val="TableGrid"/>
        <w:tblW w:w="0" w:type="auto"/>
        <w:tblLook w:val="04A0" w:firstRow="1" w:lastRow="0" w:firstColumn="1" w:lastColumn="0" w:noHBand="0" w:noVBand="1"/>
      </w:tblPr>
      <w:tblGrid>
        <w:gridCol w:w="9617"/>
      </w:tblGrid>
      <w:tr w:rsidR="0004441B" w14:paraId="3949493C" w14:textId="77777777" w:rsidTr="005C177A">
        <w:tc>
          <w:tcPr>
            <w:tcW w:w="9617" w:type="dxa"/>
          </w:tcPr>
          <w:p w14:paraId="3C41BC3D" w14:textId="77777777" w:rsidR="0004441B" w:rsidRDefault="0004441B" w:rsidP="005C177A">
            <w:pPr>
              <w:tabs>
                <w:tab w:val="left" w:pos="1680"/>
              </w:tabs>
              <w:spacing w:after="120"/>
              <w:rPr>
                <w:b/>
                <w:u w:val="single"/>
                <w:lang w:eastAsia="zh-CN"/>
              </w:rPr>
            </w:pPr>
            <w:r>
              <w:rPr>
                <w:b/>
                <w:u w:val="single"/>
                <w:lang w:eastAsia="zh-CN"/>
              </w:rPr>
              <w:t xml:space="preserve">Issue 1-4-1: General </w:t>
            </w:r>
          </w:p>
          <w:p w14:paraId="40DF547D" w14:textId="77777777" w:rsidR="0004441B" w:rsidRDefault="0004441B" w:rsidP="005C177A">
            <w:pPr>
              <w:rPr>
                <w:lang w:eastAsia="zh-CN"/>
              </w:rPr>
            </w:pPr>
            <w:r>
              <w:rPr>
                <w:highlight w:val="green"/>
                <w:lang w:eastAsia="zh-CN"/>
              </w:rPr>
              <w:t>Agreement:</w:t>
            </w:r>
          </w:p>
          <w:p w14:paraId="52B92191" w14:textId="77777777" w:rsidR="0004441B" w:rsidRDefault="0004441B" w:rsidP="005C177A">
            <w:pPr>
              <w:pStyle w:val="ListParagraph"/>
              <w:numPr>
                <w:ilvl w:val="0"/>
                <w:numId w:val="3"/>
              </w:numPr>
              <w:tabs>
                <w:tab w:val="left" w:pos="360"/>
              </w:tabs>
              <w:autoSpaceDN w:val="0"/>
              <w:spacing w:after="120"/>
              <w:contextualSpacing w:val="0"/>
              <w:rPr>
                <w:color w:val="000000" w:themeColor="text1"/>
                <w:szCs w:val="24"/>
                <w:lang w:eastAsia="zh-CN"/>
              </w:rPr>
            </w:pPr>
            <w:r>
              <w:rPr>
                <w:iCs/>
              </w:rPr>
              <w:t>RAN4 focus</w:t>
            </w:r>
            <w:r>
              <w:rPr>
                <w:rFonts w:eastAsiaTheme="minorEastAsia"/>
                <w:iCs/>
                <w:lang w:eastAsia="zh-CN"/>
              </w:rPr>
              <w:t>es</w:t>
            </w:r>
            <w:r>
              <w:rPr>
                <w:iCs/>
              </w:rPr>
              <w:t xml:space="preserve"> </w:t>
            </w:r>
            <w:r>
              <w:rPr>
                <w:iCs/>
                <w:lang w:eastAsia="zh-CN"/>
              </w:rPr>
              <w:t xml:space="preserve">on </w:t>
            </w:r>
            <w:r>
              <w:rPr>
                <w:iCs/>
              </w:rPr>
              <w:t xml:space="preserve">OD-SSB based SCell activation </w:t>
            </w:r>
            <w:r>
              <w:rPr>
                <w:iCs/>
                <w:lang w:eastAsia="zh-CN"/>
              </w:rPr>
              <w:t xml:space="preserve">known and unknown </w:t>
            </w:r>
            <w:r>
              <w:rPr>
                <w:iCs/>
              </w:rPr>
              <w:t>requirement for both Case 1 and Case 2 and not speci</w:t>
            </w:r>
            <w:r>
              <w:rPr>
                <w:iCs/>
                <w:lang w:eastAsia="zh-CN"/>
              </w:rPr>
              <w:t>fica</w:t>
            </w:r>
            <w:r>
              <w:rPr>
                <w:iCs/>
              </w:rPr>
              <w:t xml:space="preserve">lly differentiate </w:t>
            </w:r>
            <w:r>
              <w:rPr>
                <w:iCs/>
                <w:lang w:eastAsia="zh-CN"/>
              </w:rPr>
              <w:t>Scenario</w:t>
            </w:r>
            <w:r>
              <w:rPr>
                <w:iCs/>
              </w:rPr>
              <w:t xml:space="preserve"> 2/2</w:t>
            </w:r>
            <w:r>
              <w:rPr>
                <w:rFonts w:eastAsiaTheme="minorEastAsia"/>
                <w:iCs/>
                <w:lang w:eastAsia="zh-CN"/>
              </w:rPr>
              <w:t>A</w:t>
            </w:r>
            <w:r>
              <w:rPr>
                <w:iCs/>
              </w:rPr>
              <w:t xml:space="preserve"> scenarios</w:t>
            </w:r>
            <w:r>
              <w:rPr>
                <w:color w:val="000000" w:themeColor="text1"/>
                <w:szCs w:val="24"/>
                <w:lang w:eastAsia="zh-CN"/>
              </w:rPr>
              <w:t>.</w:t>
            </w:r>
          </w:p>
          <w:p w14:paraId="23498F92" w14:textId="77777777" w:rsidR="0004441B" w:rsidRDefault="0004441B" w:rsidP="005C177A">
            <w:pPr>
              <w:rPr>
                <w:szCs w:val="20"/>
                <w:lang w:eastAsia="zh-CN"/>
              </w:rPr>
            </w:pPr>
          </w:p>
          <w:p w14:paraId="581589FC" w14:textId="77777777" w:rsidR="0004441B" w:rsidRDefault="0004441B" w:rsidP="005C177A">
            <w:pPr>
              <w:tabs>
                <w:tab w:val="left" w:pos="1680"/>
              </w:tabs>
              <w:spacing w:after="120"/>
              <w:rPr>
                <w:b/>
                <w:u w:val="single"/>
                <w:lang w:val="en-GB" w:eastAsia="zh-CN"/>
              </w:rPr>
            </w:pPr>
            <w:r>
              <w:rPr>
                <w:b/>
                <w:u w:val="single"/>
                <w:lang w:eastAsia="zh-CN"/>
              </w:rPr>
              <w:t>Issue 1-4-3: known cell condition design – principle</w:t>
            </w:r>
          </w:p>
          <w:p w14:paraId="4D5B805B" w14:textId="77777777" w:rsidR="0004441B" w:rsidRDefault="0004441B" w:rsidP="005C177A">
            <w:pPr>
              <w:rPr>
                <w:lang w:eastAsia="zh-CN"/>
              </w:rPr>
            </w:pPr>
            <w:r>
              <w:rPr>
                <w:highlight w:val="green"/>
                <w:lang w:eastAsia="zh-CN"/>
              </w:rPr>
              <w:t>Agreement:</w:t>
            </w:r>
          </w:p>
          <w:p w14:paraId="4A580DE8" w14:textId="77777777" w:rsidR="0004441B" w:rsidRDefault="0004441B" w:rsidP="005C177A">
            <w:pPr>
              <w:pStyle w:val="ListParagraph"/>
              <w:numPr>
                <w:ilvl w:val="0"/>
                <w:numId w:val="3"/>
              </w:numPr>
              <w:tabs>
                <w:tab w:val="left" w:pos="360"/>
              </w:tabs>
              <w:autoSpaceDN w:val="0"/>
              <w:spacing w:after="120"/>
              <w:contextualSpacing w:val="0"/>
              <w:rPr>
                <w:color w:val="000000" w:themeColor="text1"/>
                <w:szCs w:val="24"/>
                <w:lang w:eastAsia="zh-CN"/>
              </w:rPr>
            </w:pPr>
            <w:r>
              <w:rPr>
                <w:lang w:eastAsia="zh-CN"/>
              </w:rPr>
              <w:t xml:space="preserve">The legacy known condition </w:t>
            </w:r>
            <w:r>
              <w:rPr>
                <w:rFonts w:eastAsiaTheme="minorEastAsia"/>
                <w:lang w:eastAsia="zh-CN"/>
              </w:rPr>
              <w:t xml:space="preserve">principle </w:t>
            </w:r>
            <w:r>
              <w:rPr>
                <w:lang w:eastAsia="zh-CN"/>
              </w:rPr>
              <w:t>can be reused, which is defined based on if the UE has sent a valid measurement report during a ‘period’ before the reception of the SCell activation command</w:t>
            </w:r>
            <w:r>
              <w:rPr>
                <w:rFonts w:eastAsiaTheme="minorEastAsia"/>
                <w:lang w:eastAsia="zh-CN"/>
              </w:rPr>
              <w:t>.</w:t>
            </w:r>
          </w:p>
          <w:p w14:paraId="2F1A57DF" w14:textId="77777777" w:rsidR="0004441B" w:rsidRDefault="0004441B" w:rsidP="005C177A">
            <w:pPr>
              <w:pStyle w:val="ListParagraph"/>
              <w:numPr>
                <w:ilvl w:val="0"/>
                <w:numId w:val="3"/>
              </w:numPr>
              <w:tabs>
                <w:tab w:val="left" w:pos="360"/>
              </w:tabs>
              <w:autoSpaceDN w:val="0"/>
              <w:spacing w:after="120"/>
              <w:contextualSpacing w:val="0"/>
              <w:rPr>
                <w:rFonts w:eastAsia="MS Mincho"/>
                <w:szCs w:val="20"/>
                <w:lang w:eastAsia="zh-CN"/>
              </w:rPr>
            </w:pPr>
            <w:r>
              <w:rPr>
                <w:lang w:eastAsia="zh-CN"/>
              </w:rPr>
              <w:t>When OD-SSB transmission is before/together with the SCell activation command (Scenario #2/Scenario #2A), UE follows the principles of legacy known/unknown SCell activation requirement once the known/unknown condition is met.</w:t>
            </w:r>
          </w:p>
          <w:p w14:paraId="20A9D0A4" w14:textId="77777777" w:rsidR="0004441B" w:rsidRDefault="0004441B" w:rsidP="005C177A">
            <w:pPr>
              <w:pStyle w:val="ListParagraph"/>
              <w:numPr>
                <w:ilvl w:val="1"/>
                <w:numId w:val="3"/>
              </w:numPr>
              <w:tabs>
                <w:tab w:val="left" w:pos="360"/>
              </w:tabs>
              <w:autoSpaceDN w:val="0"/>
              <w:spacing w:after="120"/>
              <w:contextualSpacing w:val="0"/>
              <w:rPr>
                <w:lang w:eastAsia="zh-CN"/>
              </w:rPr>
            </w:pPr>
            <w:r>
              <w:rPr>
                <w:lang w:eastAsia="zh-CN"/>
              </w:rPr>
              <w:t xml:space="preserve">FFS how known/unknown condition is defined i.e. based on always-on SSB and/or OD-SSB </w:t>
            </w:r>
          </w:p>
          <w:p w14:paraId="2DB5FA1F" w14:textId="77777777" w:rsidR="0004441B" w:rsidRPr="00013652" w:rsidRDefault="0004441B" w:rsidP="005C177A">
            <w:pPr>
              <w:pStyle w:val="ListParagraph"/>
              <w:numPr>
                <w:ilvl w:val="0"/>
                <w:numId w:val="3"/>
              </w:numPr>
              <w:tabs>
                <w:tab w:val="left" w:pos="360"/>
              </w:tabs>
              <w:autoSpaceDN w:val="0"/>
              <w:spacing w:after="120"/>
              <w:contextualSpacing w:val="0"/>
              <w:rPr>
                <w:lang w:eastAsia="zh-CN"/>
              </w:rPr>
            </w:pPr>
            <w:r>
              <w:rPr>
                <w:rFonts w:eastAsiaTheme="minorEastAsia"/>
                <w:lang w:eastAsia="zh-CN"/>
              </w:rPr>
              <w:t>Other principles are not precluded.</w:t>
            </w:r>
          </w:p>
        </w:tc>
      </w:tr>
    </w:tbl>
    <w:p w14:paraId="4B8B51B2" w14:textId="77777777" w:rsidR="0004441B" w:rsidRDefault="0004441B" w:rsidP="0004441B">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t>For Case 1</w:t>
      </w:r>
      <w:r>
        <w:rPr>
          <w:rFonts w:eastAsiaTheme="minorEastAsia" w:cs="Times New Roman" w:hint="eastAsia"/>
          <w:szCs w:val="20"/>
          <w:lang w:eastAsia="zh-CN"/>
        </w:rPr>
        <w:t xml:space="preserve">, the </w:t>
      </w:r>
      <w:r>
        <w:rPr>
          <w:rFonts w:eastAsiaTheme="minorEastAsia" w:cs="Times New Roman"/>
          <w:szCs w:val="20"/>
          <w:lang w:eastAsia="zh-CN"/>
        </w:rPr>
        <w:t xml:space="preserve">difference from legacy SCell activation is that the known/unknown condition is based on the measurement reporting on OD-SSB in the deactivated SCell. OD-SSB may or may not be triggered in different scenarios, </w:t>
      </w:r>
      <w:r w:rsidRPr="005F0328">
        <w:rPr>
          <w:rFonts w:eastAsiaTheme="minorEastAsia" w:cs="Times New Roman"/>
          <w:szCs w:val="20"/>
          <w:lang w:eastAsia="zh-CN"/>
        </w:rPr>
        <w:t xml:space="preserve">but this will </w:t>
      </w:r>
      <w:r>
        <w:rPr>
          <w:rFonts w:eastAsiaTheme="minorEastAsia" w:cs="Times New Roman"/>
          <w:szCs w:val="20"/>
          <w:lang w:eastAsia="zh-CN"/>
        </w:rPr>
        <w:t>only impact</w:t>
      </w:r>
      <w:r w:rsidRPr="005F0328">
        <w:rPr>
          <w:rFonts w:eastAsiaTheme="minorEastAsia" w:cs="Times New Roman"/>
          <w:szCs w:val="20"/>
          <w:lang w:eastAsia="zh-CN"/>
        </w:rPr>
        <w:t xml:space="preserve"> the known/unknown condition</w:t>
      </w:r>
      <w:r>
        <w:rPr>
          <w:rFonts w:eastAsiaTheme="minorEastAsia" w:cs="Times New Roman"/>
          <w:szCs w:val="20"/>
          <w:lang w:eastAsia="zh-CN"/>
        </w:rPr>
        <w:t xml:space="preserve"> of the </w:t>
      </w:r>
      <w:proofErr w:type="gramStart"/>
      <w:r>
        <w:rPr>
          <w:rFonts w:eastAsiaTheme="minorEastAsia" w:cs="Times New Roman"/>
          <w:szCs w:val="20"/>
          <w:lang w:eastAsia="zh-CN"/>
        </w:rPr>
        <w:t>SCell</w:t>
      </w:r>
      <w:proofErr w:type="gramEnd"/>
      <w:r w:rsidRPr="005F0328">
        <w:rPr>
          <w:rFonts w:eastAsiaTheme="minorEastAsia" w:cs="Times New Roman"/>
          <w:szCs w:val="20"/>
          <w:lang w:eastAsia="zh-CN"/>
        </w:rPr>
        <w:t xml:space="preserve"> and the SCell activation delay requirement shall be defined for known/unknown conditions respectively based on OD-SSB measurement reporting. </w:t>
      </w:r>
    </w:p>
    <w:p w14:paraId="70769FEB" w14:textId="3BC4266F" w:rsidR="000A75B5" w:rsidRDefault="000A75B5" w:rsidP="000A75B5">
      <w:pPr>
        <w:rPr>
          <w:lang w:eastAsia="zh-CN"/>
        </w:rPr>
      </w:pPr>
      <w:r>
        <w:rPr>
          <w:rFonts w:hint="eastAsia"/>
          <w:lang w:eastAsia="zh-CN"/>
        </w:rPr>
        <w:t xml:space="preserve">In Case 2, the UE may be able to send the </w:t>
      </w:r>
      <w:r>
        <w:rPr>
          <w:lang w:eastAsia="zh-CN"/>
        </w:rPr>
        <w:t>measurement</w:t>
      </w:r>
      <w:r>
        <w:rPr>
          <w:rFonts w:hint="eastAsia"/>
          <w:lang w:eastAsia="zh-CN"/>
        </w:rPr>
        <w:t xml:space="preserve"> reporting based on either regular SSB or OD-SSB. </w:t>
      </w:r>
      <w:r>
        <w:rPr>
          <w:lang w:eastAsia="zh-CN"/>
        </w:rPr>
        <w:t>The</w:t>
      </w:r>
      <w:r>
        <w:rPr>
          <w:rFonts w:hint="eastAsia"/>
          <w:lang w:eastAsia="zh-CN"/>
        </w:rPr>
        <w:t xml:space="preserve"> known/unknown condition needs to consider the </w:t>
      </w:r>
      <w:r>
        <w:rPr>
          <w:lang w:eastAsia="zh-CN"/>
        </w:rPr>
        <w:t>availability</w:t>
      </w:r>
      <w:r>
        <w:rPr>
          <w:rFonts w:hint="eastAsia"/>
          <w:lang w:eastAsia="zh-CN"/>
        </w:rPr>
        <w:t xml:space="preserve"> of any of the </w:t>
      </w:r>
      <w:r>
        <w:rPr>
          <w:lang w:eastAsia="zh-CN"/>
        </w:rPr>
        <w:t>measurement</w:t>
      </w:r>
      <w:r>
        <w:rPr>
          <w:rFonts w:hint="eastAsia"/>
          <w:lang w:eastAsia="zh-CN"/>
        </w:rPr>
        <w:t xml:space="preserve"> reporting for the deactivated SCell. Hence the SCell shall be considered as known if the UE has sent a measurement reporting for either regular SSB or OD-SSB on the deactivated SCell. </w:t>
      </w:r>
      <w:r w:rsidR="00236D59">
        <w:rPr>
          <w:lang w:eastAsia="zh-CN"/>
        </w:rPr>
        <w:t xml:space="preserve">This can also cover the definition of known condition in Case 1. </w:t>
      </w:r>
    </w:p>
    <w:p w14:paraId="43ED32E9" w14:textId="2B47D863" w:rsidR="00236D59" w:rsidRDefault="00236D59" w:rsidP="00236D5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T</w:t>
      </w:r>
      <w:r w:rsidRPr="005F0328">
        <w:rPr>
          <w:rFonts w:eastAsiaTheme="minorEastAsia" w:cs="Times New Roman"/>
          <w:b/>
          <w:bCs/>
          <w:szCs w:val="20"/>
          <w:lang w:eastAsia="zh-CN"/>
        </w:rPr>
        <w:t xml:space="preserve">he </w:t>
      </w:r>
      <w:r>
        <w:rPr>
          <w:rFonts w:eastAsiaTheme="minorEastAsia" w:cs="Times New Roman"/>
          <w:b/>
          <w:bCs/>
          <w:szCs w:val="20"/>
          <w:lang w:eastAsia="zh-CN"/>
        </w:rPr>
        <w:t>SCell</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/unknown condition shall be defined based on if the UE has sent</w:t>
      </w:r>
      <w:r w:rsidR="000A05A6">
        <w:rPr>
          <w:rFonts w:eastAsiaTheme="minorEastAsia" w:cs="Times New Roman"/>
          <w:b/>
          <w:bCs/>
          <w:szCs w:val="20"/>
          <w:lang w:eastAsia="zh-CN"/>
        </w:rPr>
        <w:t xml:space="preserve"> a</w:t>
      </w:r>
      <w:r>
        <w:rPr>
          <w:rFonts w:eastAsiaTheme="minorEastAsia" w:cs="Times New Roman"/>
          <w:b/>
          <w:bCs/>
          <w:szCs w:val="20"/>
          <w:lang w:eastAsia="zh-CN"/>
        </w:rPr>
        <w:t xml:space="preserve"> </w:t>
      </w:r>
      <w:r w:rsidRPr="005F0328">
        <w:rPr>
          <w:rFonts w:eastAsiaTheme="minorEastAsia" w:cs="Times New Roman"/>
          <w:b/>
          <w:bCs/>
          <w:szCs w:val="20"/>
          <w:lang w:eastAsia="zh-CN"/>
        </w:rPr>
        <w:t>measurement reporting</w:t>
      </w:r>
      <w:r>
        <w:rPr>
          <w:rFonts w:eastAsiaTheme="minorEastAsia" w:cs="Times New Roman"/>
          <w:b/>
          <w:bCs/>
          <w:szCs w:val="20"/>
          <w:lang w:eastAsia="zh-CN"/>
        </w:rPr>
        <w:t xml:space="preserve"> </w:t>
      </w:r>
      <w:r w:rsidR="000A05A6">
        <w:rPr>
          <w:rFonts w:eastAsiaTheme="minorEastAsia" w:cs="Times New Roman"/>
          <w:b/>
          <w:bCs/>
          <w:szCs w:val="20"/>
          <w:lang w:eastAsia="zh-CN"/>
        </w:rPr>
        <w:t xml:space="preserve">based on either OD-SSB or always-on SSB </w:t>
      </w:r>
      <w:r>
        <w:rPr>
          <w:rFonts w:eastAsiaTheme="minorEastAsia" w:cs="Times New Roman"/>
          <w:b/>
          <w:bCs/>
          <w:szCs w:val="20"/>
          <w:lang w:eastAsia="zh-CN"/>
        </w:rPr>
        <w:t xml:space="preserve">within a certain </w:t>
      </w:r>
      <w:proofErr w:type="gramStart"/>
      <w:r>
        <w:rPr>
          <w:rFonts w:eastAsiaTheme="minorEastAsia" w:cs="Times New Roman"/>
          <w:b/>
          <w:bCs/>
          <w:szCs w:val="20"/>
          <w:lang w:eastAsia="zh-CN"/>
        </w:rPr>
        <w:t xml:space="preserve">time </w:t>
      </w:r>
      <w:r w:rsidRPr="00016E44">
        <w:rPr>
          <w:b/>
          <w:bCs/>
          <w:color w:val="000000" w:themeColor="text1"/>
          <w:szCs w:val="24"/>
          <w:lang w:eastAsia="zh-CN"/>
        </w:rPr>
        <w:t>period</w:t>
      </w:r>
      <w:proofErr w:type="gramEnd"/>
      <w:r>
        <w:rPr>
          <w:rFonts w:eastAsiaTheme="minorEastAsia" w:cs="Times New Roman"/>
          <w:b/>
          <w:bCs/>
          <w:szCs w:val="20"/>
          <w:lang w:eastAsia="zh-CN"/>
        </w:rPr>
        <w:t xml:space="preserve"> before receiving SCell activation command (in addition to the radio conditions)</w:t>
      </w:r>
      <w:r w:rsidRPr="005F0328">
        <w:rPr>
          <w:rFonts w:eastAsiaTheme="minorEastAsia" w:cs="Times New Roman"/>
          <w:b/>
          <w:bCs/>
          <w:szCs w:val="20"/>
          <w:lang w:eastAsia="zh-CN"/>
        </w:rPr>
        <w:t xml:space="preserve">. </w:t>
      </w:r>
    </w:p>
    <w:p w14:paraId="7BB58761" w14:textId="78355C39" w:rsidR="00236D59" w:rsidRDefault="00174940" w:rsidP="000A75B5">
      <w:pPr>
        <w:rPr>
          <w:lang w:eastAsia="zh-CN"/>
        </w:rPr>
      </w:pPr>
      <w:r>
        <w:rPr>
          <w:lang w:eastAsia="zh-CN"/>
        </w:rPr>
        <w:t xml:space="preserve">As for the </w:t>
      </w:r>
      <w:proofErr w:type="gramStart"/>
      <w:r>
        <w:rPr>
          <w:lang w:eastAsia="zh-CN"/>
        </w:rPr>
        <w:t>time period</w:t>
      </w:r>
      <w:proofErr w:type="gramEnd"/>
      <w:r>
        <w:rPr>
          <w:lang w:eastAsia="zh-CN"/>
        </w:rPr>
        <w:t xml:space="preserve">, this depends on the UE measurement </w:t>
      </w:r>
      <w:proofErr w:type="spellStart"/>
      <w:r>
        <w:rPr>
          <w:lang w:eastAsia="zh-CN"/>
        </w:rPr>
        <w:t>behaviour</w:t>
      </w:r>
      <w:proofErr w:type="spellEnd"/>
      <w:r>
        <w:rPr>
          <w:lang w:eastAsia="zh-CN"/>
        </w:rPr>
        <w:t xml:space="preserve"> </w:t>
      </w:r>
      <w:r w:rsidR="00AA02C1">
        <w:rPr>
          <w:lang w:eastAsia="zh-CN"/>
        </w:rPr>
        <w:t xml:space="preserve">after the time window </w:t>
      </w:r>
      <w:r>
        <w:rPr>
          <w:lang w:eastAsia="zh-CN"/>
        </w:rPr>
        <w:t>discussed in</w:t>
      </w:r>
      <w:r w:rsidR="00AA02C1">
        <w:rPr>
          <w:lang w:eastAsia="zh-CN"/>
        </w:rPr>
        <w:t xml:space="preserve"> Issue</w:t>
      </w:r>
      <w:r w:rsidR="00354389">
        <w:rPr>
          <w:lang w:eastAsia="zh-CN"/>
        </w:rPr>
        <w:t xml:space="preserve"> 1-2-1.</w:t>
      </w:r>
      <w:r w:rsidR="00AA02C1">
        <w:rPr>
          <w:lang w:eastAsia="zh-CN"/>
        </w:rPr>
        <w:t xml:space="preserve"> </w:t>
      </w:r>
      <w:r>
        <w:rPr>
          <w:lang w:eastAsia="zh-CN"/>
        </w:rPr>
        <w:t xml:space="preserve"> </w:t>
      </w:r>
      <w:r w:rsidR="00354389">
        <w:rPr>
          <w:lang w:eastAsia="zh-CN"/>
        </w:rPr>
        <w:t>If</w:t>
      </w:r>
      <w:r w:rsidR="00F045F0">
        <w:rPr>
          <w:lang w:eastAsia="zh-CN"/>
        </w:rPr>
        <w:t xml:space="preserve"> the UE fall</w:t>
      </w:r>
      <w:r w:rsidR="00354389">
        <w:rPr>
          <w:lang w:eastAsia="zh-CN"/>
        </w:rPr>
        <w:t>s</w:t>
      </w:r>
      <w:r w:rsidR="00F045F0">
        <w:rPr>
          <w:lang w:eastAsia="zh-CN"/>
        </w:rPr>
        <w:t xml:space="preserve"> back to the legacy measurement on deactivated SCell following </w:t>
      </w:r>
      <w:proofErr w:type="spellStart"/>
      <w:r w:rsidR="00F045F0">
        <w:rPr>
          <w:lang w:eastAsia="zh-CN"/>
        </w:rPr>
        <w:t>MeascycleSCell</w:t>
      </w:r>
      <w:proofErr w:type="spellEnd"/>
      <w:r w:rsidR="00F045F0">
        <w:rPr>
          <w:lang w:eastAsia="zh-CN"/>
        </w:rPr>
        <w:t xml:space="preserve">, the validity of the measurement reporting can still </w:t>
      </w:r>
      <w:r w:rsidR="00711B61">
        <w:rPr>
          <w:lang w:eastAsia="zh-CN"/>
        </w:rPr>
        <w:t>refer to</w:t>
      </w:r>
      <w:r w:rsidR="00F045F0">
        <w:rPr>
          <w:lang w:eastAsia="zh-CN"/>
        </w:rPr>
        <w:t xml:space="preserve"> the </w:t>
      </w:r>
      <w:r w:rsidR="0073088E">
        <w:rPr>
          <w:lang w:eastAsia="zh-CN"/>
        </w:rPr>
        <w:t xml:space="preserve">legacy </w:t>
      </w:r>
      <w:r w:rsidR="00F045F0">
        <w:rPr>
          <w:lang w:eastAsia="zh-CN"/>
        </w:rPr>
        <w:t xml:space="preserve">time period </w:t>
      </w:r>
      <w:proofErr w:type="gramStart"/>
      <w:r w:rsidR="00C172C1" w:rsidRPr="00C172C1">
        <w:rPr>
          <w:lang w:eastAsia="zh-CN"/>
        </w:rPr>
        <w:t>max(</w:t>
      </w:r>
      <w:proofErr w:type="gramEnd"/>
      <w:r w:rsidR="00C172C1" w:rsidRPr="00C172C1">
        <w:rPr>
          <w:lang w:eastAsia="zh-CN"/>
        </w:rPr>
        <w:t>5*</w:t>
      </w:r>
      <w:proofErr w:type="spellStart"/>
      <w:r w:rsidR="00C172C1" w:rsidRPr="00C172C1">
        <w:rPr>
          <w:lang w:eastAsia="zh-CN"/>
        </w:rPr>
        <w:t>measCycleSCell</w:t>
      </w:r>
      <w:proofErr w:type="spellEnd"/>
      <w:r w:rsidR="00C172C1" w:rsidRPr="00C172C1">
        <w:rPr>
          <w:lang w:eastAsia="zh-CN"/>
        </w:rPr>
        <w:t>,  5*DRX cycles)</w:t>
      </w:r>
      <w:r w:rsidR="0073088E">
        <w:rPr>
          <w:lang w:eastAsia="zh-CN"/>
        </w:rPr>
        <w:t xml:space="preserve">. </w:t>
      </w:r>
      <w:r w:rsidR="00995939">
        <w:rPr>
          <w:lang w:eastAsia="zh-CN"/>
        </w:rPr>
        <w:t xml:space="preserve">This can minimize the impact on known condition. </w:t>
      </w:r>
    </w:p>
    <w:p w14:paraId="380C2C27" w14:textId="1AD794D9" w:rsidR="00995939" w:rsidRDefault="00995939" w:rsidP="0099593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lastRenderedPageBreak/>
        <w:t>In the</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 xml:space="preserve"> condition</w:t>
      </w:r>
      <w:r>
        <w:rPr>
          <w:rFonts w:eastAsiaTheme="minorEastAsia" w:cs="Times New Roman"/>
          <w:b/>
          <w:bCs/>
          <w:szCs w:val="20"/>
          <w:lang w:eastAsia="zh-CN"/>
        </w:rPr>
        <w:t xml:space="preserve">, the time period is </w:t>
      </w:r>
      <w:r w:rsidR="000029B8">
        <w:rPr>
          <w:rFonts w:eastAsiaTheme="minorEastAsia" w:cs="Times New Roman"/>
          <w:b/>
          <w:bCs/>
          <w:szCs w:val="20"/>
          <w:lang w:eastAsia="zh-CN"/>
        </w:rPr>
        <w:t>the same as</w:t>
      </w:r>
      <w:r w:rsidRPr="00995939">
        <w:rPr>
          <w:rFonts w:eastAsiaTheme="minorEastAsia" w:cs="Times New Roman"/>
          <w:b/>
          <w:bCs/>
          <w:szCs w:val="20"/>
          <w:lang w:eastAsia="zh-CN"/>
        </w:rPr>
        <w:t xml:space="preserve"> </w:t>
      </w:r>
      <w:r w:rsidR="000029B8">
        <w:rPr>
          <w:rFonts w:eastAsiaTheme="minorEastAsia" w:cs="Times New Roman"/>
          <w:b/>
          <w:bCs/>
          <w:szCs w:val="20"/>
          <w:lang w:eastAsia="zh-CN"/>
        </w:rPr>
        <w:t xml:space="preserve">in legacy SCell activation i.e. </w:t>
      </w:r>
      <w:proofErr w:type="gramStart"/>
      <w:r w:rsidRPr="00CE56E0">
        <w:rPr>
          <w:b/>
          <w:bCs/>
          <w:lang w:eastAsia="zh-CN"/>
        </w:rPr>
        <w:t>max(</w:t>
      </w:r>
      <w:proofErr w:type="gramEnd"/>
      <w:r w:rsidRPr="00CE56E0">
        <w:rPr>
          <w:b/>
          <w:bCs/>
          <w:lang w:eastAsia="zh-CN"/>
        </w:rPr>
        <w:t>5*</w:t>
      </w:r>
      <w:proofErr w:type="spellStart"/>
      <w:r w:rsidRPr="00CE56E0">
        <w:rPr>
          <w:b/>
          <w:bCs/>
          <w:lang w:eastAsia="zh-CN"/>
        </w:rPr>
        <w:t>measCycleSCell</w:t>
      </w:r>
      <w:proofErr w:type="spellEnd"/>
      <w:r w:rsidRPr="00CE56E0">
        <w:rPr>
          <w:b/>
          <w:bCs/>
          <w:lang w:eastAsia="zh-CN"/>
        </w:rPr>
        <w:t>,  5*DRX cycles)</w:t>
      </w:r>
      <w:r w:rsidRPr="00995939">
        <w:rPr>
          <w:rFonts w:eastAsiaTheme="minorEastAsia" w:cs="Times New Roman"/>
          <w:b/>
          <w:bCs/>
          <w:szCs w:val="20"/>
          <w:lang w:eastAsia="zh-CN"/>
        </w:rPr>
        <w:t>.</w:t>
      </w:r>
      <w:r w:rsidRPr="005F0328">
        <w:rPr>
          <w:rFonts w:eastAsiaTheme="minorEastAsia" w:cs="Times New Roman"/>
          <w:b/>
          <w:bCs/>
          <w:szCs w:val="20"/>
          <w:lang w:eastAsia="zh-CN"/>
        </w:rPr>
        <w:t xml:space="preserve"> </w:t>
      </w:r>
    </w:p>
    <w:p w14:paraId="34E6034F" w14:textId="25FDE702" w:rsidR="0004441B" w:rsidRPr="007256B3" w:rsidRDefault="0004441B" w:rsidP="00EF13D2">
      <w:pPr>
        <w:spacing w:beforeLines="50" w:before="120" w:after="120" w:line="257" w:lineRule="auto"/>
        <w:jc w:val="both"/>
        <w:rPr>
          <w:rFonts w:eastAsiaTheme="minorEastAsia" w:cs="Times New Roman"/>
          <w:b/>
          <w:bCs/>
          <w:szCs w:val="20"/>
          <w:lang w:eastAsia="zh-CN"/>
        </w:rPr>
      </w:pPr>
      <w:r>
        <w:rPr>
          <w:rFonts w:eastAsiaTheme="minorEastAsia" w:cs="Times New Roman"/>
          <w:szCs w:val="20"/>
          <w:lang w:eastAsia="zh-CN"/>
        </w:rPr>
        <w:t xml:space="preserve">There is also a question if the UE is using SMTC or SSB periodicity to activate the SCell. Since OD-SSB is configured to help network energy saving, a faster SCell activation based on OD-SSB periodicity would be preferred so that network may deactivate the OD-SSB transmission afterwards. </w:t>
      </w:r>
      <w:r>
        <w:rPr>
          <w:rFonts w:eastAsiaTheme="minorEastAsia" w:cs="Times New Roman" w:hint="eastAsia"/>
          <w:szCs w:val="20"/>
          <w:lang w:eastAsia="zh-CN"/>
        </w:rPr>
        <w:t xml:space="preserve">Therefore, </w:t>
      </w:r>
      <w:r>
        <w:rPr>
          <w:rFonts w:eastAsiaTheme="minorEastAsia" w:cs="Times New Roman"/>
          <w:szCs w:val="20"/>
          <w:lang w:eastAsia="zh-CN"/>
        </w:rPr>
        <w:t xml:space="preserve">the </w:t>
      </w:r>
      <w:r>
        <w:rPr>
          <w:rFonts w:eastAsiaTheme="minorEastAsia" w:cs="Times New Roman" w:hint="eastAsia"/>
          <w:szCs w:val="20"/>
          <w:lang w:eastAsia="zh-CN"/>
        </w:rPr>
        <w:t xml:space="preserve">SCell </w:t>
      </w:r>
      <w:r>
        <w:rPr>
          <w:rFonts w:eastAsiaTheme="minorEastAsia" w:cs="Times New Roman"/>
          <w:szCs w:val="20"/>
          <w:lang w:eastAsia="zh-CN"/>
        </w:rPr>
        <w:t>activation</w:t>
      </w:r>
      <w:r>
        <w:rPr>
          <w:rFonts w:eastAsiaTheme="minorEastAsia" w:cs="Times New Roman" w:hint="eastAsia"/>
          <w:szCs w:val="20"/>
          <w:lang w:eastAsia="zh-CN"/>
        </w:rPr>
        <w:t xml:space="preserve"> delay requirement </w:t>
      </w:r>
      <w:r>
        <w:rPr>
          <w:rFonts w:eastAsiaTheme="minorEastAsia" w:cs="Times New Roman"/>
          <w:szCs w:val="20"/>
          <w:lang w:eastAsia="zh-CN"/>
        </w:rPr>
        <w:t>can be defined based on OD-SSB periodicity instead of SMTC</w:t>
      </w:r>
      <w:r>
        <w:rPr>
          <w:rFonts w:eastAsiaTheme="minorEastAsia" w:cs="Times New Roman" w:hint="eastAsia"/>
          <w:szCs w:val="20"/>
          <w:lang w:eastAsia="zh-CN"/>
        </w:rPr>
        <w:t>.</w:t>
      </w:r>
    </w:p>
    <w:p w14:paraId="7719C164" w14:textId="77777777" w:rsidR="0004441B" w:rsidRDefault="0004441B" w:rsidP="0004441B">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sidRPr="008D4FED">
        <w:rPr>
          <w:rFonts w:eastAsiaTheme="minorEastAsia" w:cs="Times New Roman"/>
          <w:b/>
          <w:bCs/>
          <w:szCs w:val="20"/>
          <w:lang w:eastAsia="zh-CN"/>
        </w:rPr>
        <w:t xml:space="preserve">For OD-SSB SCell, the </w:t>
      </w:r>
      <w:r w:rsidRPr="008D4FED">
        <w:rPr>
          <w:rFonts w:eastAsiaTheme="minorEastAsia" w:cs="Times New Roman" w:hint="eastAsia"/>
          <w:b/>
          <w:bCs/>
          <w:szCs w:val="20"/>
          <w:lang w:eastAsia="zh-CN"/>
        </w:rPr>
        <w:t xml:space="preserve">SCell </w:t>
      </w:r>
      <w:r w:rsidRPr="008D4FED">
        <w:rPr>
          <w:rFonts w:eastAsiaTheme="minorEastAsia" w:cs="Times New Roman"/>
          <w:b/>
          <w:bCs/>
          <w:szCs w:val="20"/>
          <w:lang w:eastAsia="zh-CN"/>
        </w:rPr>
        <w:t>activation</w:t>
      </w:r>
      <w:r w:rsidRPr="008D4FED">
        <w:rPr>
          <w:rFonts w:eastAsiaTheme="minorEastAsia" w:cs="Times New Roman" w:hint="eastAsia"/>
          <w:b/>
          <w:bCs/>
          <w:szCs w:val="20"/>
          <w:lang w:eastAsia="zh-CN"/>
        </w:rPr>
        <w:t xml:space="preserve"> delay requirement </w:t>
      </w:r>
      <w:r w:rsidRPr="008D4FED">
        <w:rPr>
          <w:rFonts w:eastAsiaTheme="minorEastAsia" w:cs="Times New Roman"/>
          <w:b/>
          <w:bCs/>
          <w:szCs w:val="20"/>
          <w:lang w:eastAsia="zh-CN"/>
        </w:rPr>
        <w:t xml:space="preserve">is defined based on OD-SSB periodicity instead of SMTC. </w:t>
      </w:r>
    </w:p>
    <w:p w14:paraId="07772858" w14:textId="77777777" w:rsidR="0004441B" w:rsidRDefault="0004441B" w:rsidP="0004441B">
      <w:pPr>
        <w:pStyle w:val="ListParagraph"/>
        <w:tabs>
          <w:tab w:val="left" w:pos="1134"/>
        </w:tabs>
        <w:spacing w:before="240" w:after="240" w:line="257" w:lineRule="auto"/>
        <w:ind w:left="0"/>
        <w:jc w:val="both"/>
        <w:rPr>
          <w:rFonts w:eastAsiaTheme="minorEastAsia" w:cs="Times New Roman"/>
          <w:b/>
          <w:bCs/>
          <w:szCs w:val="20"/>
          <w:lang w:eastAsia="zh-CN"/>
        </w:rPr>
      </w:pPr>
    </w:p>
    <w:p w14:paraId="733B5E07" w14:textId="77777777" w:rsidR="0004441B" w:rsidRDefault="0004441B" w:rsidP="0004441B">
      <w:pPr>
        <w:rPr>
          <w:b/>
          <w:bCs/>
          <w:u w:val="single"/>
          <w:lang w:eastAsia="zh-CN"/>
        </w:rPr>
      </w:pPr>
      <w:r>
        <w:rPr>
          <w:rFonts w:hint="eastAsia"/>
          <w:b/>
          <w:bCs/>
          <w:u w:val="single"/>
          <w:lang w:eastAsia="zh-CN"/>
        </w:rPr>
        <w:t>SCell activation delay</w:t>
      </w:r>
    </w:p>
    <w:p w14:paraId="21CB4CE2" w14:textId="77777777" w:rsidR="004D55C7" w:rsidRPr="003402EA" w:rsidRDefault="00224763" w:rsidP="004D55C7">
      <w:pPr>
        <w:spacing w:beforeLines="50" w:before="120" w:after="120" w:line="257" w:lineRule="auto"/>
        <w:jc w:val="both"/>
        <w:rPr>
          <w:rFonts w:eastAsiaTheme="minorEastAsia" w:cs="Times New Roman"/>
          <w:szCs w:val="20"/>
          <w:lang w:eastAsia="zh-CN"/>
        </w:rPr>
      </w:pPr>
      <w:r>
        <w:rPr>
          <w:lang w:eastAsia="zh-CN"/>
        </w:rPr>
        <w:t xml:space="preserve">In Case 1, OD-SSB shall be </w:t>
      </w:r>
      <w:r w:rsidR="00E14B10">
        <w:rPr>
          <w:lang w:eastAsia="zh-CN"/>
        </w:rPr>
        <w:t xml:space="preserve">triggered no later than receiving SCell activation command </w:t>
      </w:r>
      <w:proofErr w:type="gramStart"/>
      <w:r w:rsidR="00E14B10">
        <w:rPr>
          <w:lang w:eastAsia="zh-CN"/>
        </w:rPr>
        <w:t>in order to</w:t>
      </w:r>
      <w:proofErr w:type="gramEnd"/>
      <w:r w:rsidR="00E14B10">
        <w:rPr>
          <w:lang w:eastAsia="zh-CN"/>
        </w:rPr>
        <w:t xml:space="preserve"> activate the SCell. </w:t>
      </w:r>
      <w:r w:rsidR="004D55C7">
        <w:rPr>
          <w:rFonts w:eastAsiaTheme="minorEastAsia" w:cs="Times New Roman" w:hint="eastAsia"/>
          <w:szCs w:val="20"/>
          <w:lang w:eastAsia="zh-CN"/>
        </w:rPr>
        <w:t>T</w:t>
      </w:r>
      <w:r w:rsidR="004D55C7">
        <w:rPr>
          <w:rFonts w:eastAsiaTheme="minorEastAsia" w:cs="Times New Roman"/>
          <w:szCs w:val="20"/>
          <w:lang w:eastAsia="zh-CN"/>
        </w:rPr>
        <w:t>h</w:t>
      </w:r>
      <w:r w:rsidR="004D55C7">
        <w:rPr>
          <w:rFonts w:eastAsiaTheme="minorEastAsia" w:cs="Times New Roman" w:hint="eastAsia"/>
          <w:szCs w:val="20"/>
          <w:lang w:eastAsia="zh-CN"/>
        </w:rPr>
        <w:t xml:space="preserve">e UE is expected to monitor OD-SSB immediately after receiving the SCell activation </w:t>
      </w:r>
      <w:r w:rsidR="004D55C7">
        <w:rPr>
          <w:rFonts w:eastAsiaTheme="minorEastAsia" w:cs="Times New Roman"/>
          <w:szCs w:val="20"/>
          <w:lang w:eastAsia="zh-CN"/>
        </w:rPr>
        <w:t>command</w:t>
      </w:r>
      <w:r w:rsidR="004D55C7">
        <w:rPr>
          <w:rFonts w:eastAsiaTheme="minorEastAsia" w:cs="Times New Roman" w:hint="eastAsia"/>
          <w:szCs w:val="20"/>
          <w:lang w:eastAsia="zh-CN"/>
        </w:rPr>
        <w:t xml:space="preserve">. This is the same as in legacy SCell </w:t>
      </w:r>
      <w:r w:rsidR="004D55C7">
        <w:rPr>
          <w:rFonts w:eastAsiaTheme="minorEastAsia" w:cs="Times New Roman"/>
          <w:szCs w:val="20"/>
          <w:lang w:eastAsia="zh-CN"/>
        </w:rPr>
        <w:t>activation</w:t>
      </w:r>
      <w:r w:rsidR="004D55C7">
        <w:rPr>
          <w:rFonts w:eastAsiaTheme="minorEastAsia" w:cs="Times New Roman" w:hint="eastAsia"/>
          <w:szCs w:val="20"/>
          <w:lang w:eastAsia="zh-CN"/>
        </w:rPr>
        <w:t xml:space="preserve"> except OD-SSB is used instead of legacy SSBs. Therefore, exiting SCell </w:t>
      </w:r>
      <w:r w:rsidR="004D55C7">
        <w:rPr>
          <w:rFonts w:eastAsiaTheme="minorEastAsia" w:cs="Times New Roman"/>
          <w:szCs w:val="20"/>
          <w:lang w:eastAsia="zh-CN"/>
        </w:rPr>
        <w:t>activation</w:t>
      </w:r>
      <w:r w:rsidR="004D55C7">
        <w:rPr>
          <w:rFonts w:eastAsiaTheme="minorEastAsia" w:cs="Times New Roman" w:hint="eastAsia"/>
          <w:szCs w:val="20"/>
          <w:lang w:eastAsia="zh-CN"/>
        </w:rPr>
        <w:t xml:space="preserve"> delay requirement shall apply except OD-SSB is used instead of legacy SSBs.</w:t>
      </w:r>
    </w:p>
    <w:p w14:paraId="717F6434" w14:textId="2F56462C" w:rsidR="0004441B" w:rsidRDefault="001671A4" w:rsidP="0004441B">
      <w:pPr>
        <w:rPr>
          <w:lang w:eastAsia="zh-CN"/>
        </w:rPr>
      </w:pPr>
      <w:r>
        <w:rPr>
          <w:lang w:eastAsia="zh-CN"/>
        </w:rPr>
        <w:t xml:space="preserve">However, in Case 2, </w:t>
      </w:r>
      <w:r w:rsidR="00F057B1">
        <w:rPr>
          <w:lang w:eastAsia="zh-CN"/>
        </w:rPr>
        <w:t>OD-SSB may not be triggered at SCell activation.</w:t>
      </w:r>
      <w:r w:rsidR="004F14CC">
        <w:rPr>
          <w:lang w:eastAsia="zh-CN"/>
        </w:rPr>
        <w:t xml:space="preserve"> </w:t>
      </w:r>
      <w:r w:rsidR="0004441B">
        <w:rPr>
          <w:rFonts w:hint="eastAsia"/>
          <w:lang w:eastAsia="zh-CN"/>
        </w:rPr>
        <w:t xml:space="preserve">When receiving the SCell activation command, UE will </w:t>
      </w:r>
      <w:r w:rsidR="0004441B">
        <w:rPr>
          <w:lang w:eastAsia="zh-CN"/>
        </w:rPr>
        <w:t>perform</w:t>
      </w:r>
      <w:r w:rsidR="0004441B">
        <w:rPr>
          <w:rFonts w:hint="eastAsia"/>
          <w:lang w:eastAsia="zh-CN"/>
        </w:rPr>
        <w:t xml:space="preserve"> the SCell </w:t>
      </w:r>
      <w:r w:rsidR="0004441B">
        <w:rPr>
          <w:lang w:eastAsia="zh-CN"/>
        </w:rPr>
        <w:t>activation</w:t>
      </w:r>
      <w:r w:rsidR="0004441B">
        <w:rPr>
          <w:rFonts w:hint="eastAsia"/>
          <w:lang w:eastAsia="zh-CN"/>
        </w:rPr>
        <w:t xml:space="preserve"> procedure based on if OD-SSB is triggered at the time instance T2. In our view, OD-SSB shall be used for SCell </w:t>
      </w:r>
      <w:r w:rsidR="0004441B">
        <w:rPr>
          <w:lang w:eastAsia="zh-CN"/>
        </w:rPr>
        <w:t>activation</w:t>
      </w:r>
      <w:r w:rsidR="0004441B">
        <w:rPr>
          <w:rFonts w:hint="eastAsia"/>
          <w:lang w:eastAsia="zh-CN"/>
        </w:rPr>
        <w:t xml:space="preserve"> if </w:t>
      </w:r>
      <w:r w:rsidR="0004441B">
        <w:rPr>
          <w:lang w:eastAsia="zh-CN"/>
        </w:rPr>
        <w:t>available</w:t>
      </w:r>
      <w:r w:rsidR="0004441B">
        <w:rPr>
          <w:rFonts w:hint="eastAsia"/>
          <w:lang w:eastAsia="zh-CN"/>
        </w:rPr>
        <w:t xml:space="preserve"> </w:t>
      </w:r>
      <w:proofErr w:type="gramStart"/>
      <w:r w:rsidR="0004441B">
        <w:rPr>
          <w:rFonts w:hint="eastAsia"/>
          <w:lang w:eastAsia="zh-CN"/>
        </w:rPr>
        <w:t>in order to</w:t>
      </w:r>
      <w:proofErr w:type="gramEnd"/>
      <w:r w:rsidR="0004441B">
        <w:rPr>
          <w:rFonts w:hint="eastAsia"/>
          <w:lang w:eastAsia="zh-CN"/>
        </w:rPr>
        <w:t xml:space="preserve"> reduce the SCell activation delay e.g. </w:t>
      </w:r>
      <w:r w:rsidR="0004441B">
        <w:rPr>
          <w:lang w:eastAsia="zh-CN"/>
        </w:rPr>
        <w:t>scenario</w:t>
      </w:r>
      <w:r w:rsidR="0004441B">
        <w:rPr>
          <w:rFonts w:hint="eastAsia"/>
          <w:lang w:eastAsia="zh-CN"/>
        </w:rPr>
        <w:t xml:space="preserve"> 2A. Otherwise, if OD-SSB is not triggered at the reception of SCell activation command, the regular SSB shall be used for SCell activation. </w:t>
      </w:r>
    </w:p>
    <w:p w14:paraId="7AB2C196" w14:textId="6B900809" w:rsidR="004F14CC" w:rsidRPr="004F14CC" w:rsidRDefault="004F14CC" w:rsidP="005C177A">
      <w:pPr>
        <w:pStyle w:val="ListParagraph"/>
        <w:numPr>
          <w:ilvl w:val="0"/>
          <w:numId w:val="18"/>
        </w:numPr>
        <w:tabs>
          <w:tab w:val="left" w:pos="1134"/>
        </w:tabs>
        <w:spacing w:before="240" w:after="240" w:line="257" w:lineRule="auto"/>
        <w:ind w:left="0" w:firstLine="0"/>
        <w:jc w:val="both"/>
        <w:rPr>
          <w:lang w:eastAsia="zh-CN"/>
        </w:rPr>
      </w:pPr>
      <w:r w:rsidRPr="001F57A3">
        <w:rPr>
          <w:rFonts w:eastAsiaTheme="minorEastAsia" w:cs="Times New Roman"/>
          <w:b/>
          <w:bCs/>
          <w:szCs w:val="20"/>
          <w:lang w:eastAsia="zh-CN"/>
        </w:rPr>
        <w:t>For Case 1, e</w:t>
      </w:r>
      <w:r w:rsidRPr="001F57A3">
        <w:rPr>
          <w:rFonts w:eastAsiaTheme="minorEastAsia" w:cs="Times New Roman" w:hint="eastAsia"/>
          <w:b/>
          <w:bCs/>
          <w:szCs w:val="20"/>
          <w:lang w:eastAsia="zh-CN"/>
        </w:rPr>
        <w:t>xi</w:t>
      </w:r>
      <w:r w:rsidR="005A2B1B">
        <w:rPr>
          <w:rFonts w:eastAsiaTheme="minorEastAsia" w:cs="Times New Roman"/>
          <w:b/>
          <w:bCs/>
          <w:szCs w:val="20"/>
          <w:lang w:eastAsia="zh-CN"/>
        </w:rPr>
        <w:t>s</w:t>
      </w:r>
      <w:r w:rsidRPr="001F57A3">
        <w:rPr>
          <w:rFonts w:eastAsiaTheme="minorEastAsia" w:cs="Times New Roman" w:hint="eastAsia"/>
          <w:b/>
          <w:bCs/>
          <w:szCs w:val="20"/>
          <w:lang w:eastAsia="zh-CN"/>
        </w:rPr>
        <w:t xml:space="preserve">ting SCell </w:t>
      </w:r>
      <w:r w:rsidRPr="001F57A3">
        <w:rPr>
          <w:rFonts w:eastAsiaTheme="minorEastAsia" w:cs="Times New Roman"/>
          <w:b/>
          <w:bCs/>
          <w:szCs w:val="20"/>
          <w:lang w:eastAsia="zh-CN"/>
        </w:rPr>
        <w:t>activation</w:t>
      </w:r>
      <w:r w:rsidRPr="001F57A3">
        <w:rPr>
          <w:rFonts w:eastAsiaTheme="minorEastAsia" w:cs="Times New Roman" w:hint="eastAsia"/>
          <w:b/>
          <w:bCs/>
          <w:szCs w:val="20"/>
          <w:lang w:eastAsia="zh-CN"/>
        </w:rPr>
        <w:t xml:space="preserve"> delay requirement shall apply except OD-SSB is used instead of legacy SSBs.</w:t>
      </w:r>
    </w:p>
    <w:p w14:paraId="4A2CF4FC" w14:textId="77777777" w:rsidR="0004441B" w:rsidRDefault="0004441B" w:rsidP="0004441B">
      <w:pPr>
        <w:pStyle w:val="ListParagraph"/>
        <w:tabs>
          <w:tab w:val="left" w:pos="1134"/>
        </w:tabs>
        <w:spacing w:before="240" w:after="240" w:line="257" w:lineRule="auto"/>
        <w:ind w:left="0"/>
        <w:jc w:val="both"/>
        <w:rPr>
          <w:b/>
          <w:bCs/>
          <w:lang w:eastAsia="zh-CN"/>
        </w:rPr>
      </w:pPr>
    </w:p>
    <w:p w14:paraId="39BF45CF" w14:textId="5B76139C" w:rsidR="0004441B" w:rsidRPr="006E093E" w:rsidRDefault="0004441B" w:rsidP="0004441B">
      <w:pPr>
        <w:pStyle w:val="ListParagraph"/>
        <w:numPr>
          <w:ilvl w:val="0"/>
          <w:numId w:val="18"/>
        </w:numPr>
        <w:tabs>
          <w:tab w:val="left" w:pos="1134"/>
        </w:tabs>
        <w:spacing w:before="240" w:after="240" w:line="257" w:lineRule="auto"/>
        <w:ind w:left="0" w:firstLine="0"/>
        <w:jc w:val="both"/>
        <w:rPr>
          <w:b/>
          <w:bCs/>
          <w:lang w:eastAsia="zh-CN"/>
        </w:rPr>
      </w:pPr>
      <w:r>
        <w:rPr>
          <w:rFonts w:hint="eastAsia"/>
          <w:b/>
          <w:bCs/>
          <w:lang w:eastAsia="zh-CN"/>
        </w:rPr>
        <w:t>For Case 2, RAN4 to define the SCell activation delay requirement based on OD-SSB</w:t>
      </w:r>
      <w:r w:rsidR="006E093E">
        <w:rPr>
          <w:b/>
          <w:bCs/>
          <w:lang w:eastAsia="zh-CN"/>
        </w:rPr>
        <w:t xml:space="preserve"> if</w:t>
      </w:r>
      <w:r>
        <w:rPr>
          <w:rFonts w:hint="eastAsia"/>
          <w:b/>
          <w:bCs/>
          <w:lang w:eastAsia="zh-CN"/>
        </w:rPr>
        <w:t xml:space="preserve"> OD-SSB is triggered </w:t>
      </w:r>
      <w:r w:rsidR="00F35DB4">
        <w:rPr>
          <w:b/>
          <w:bCs/>
          <w:lang w:eastAsia="zh-CN"/>
        </w:rPr>
        <w:t>no later than</w:t>
      </w:r>
      <w:r w:rsidR="00F35DB4">
        <w:rPr>
          <w:rFonts w:hint="eastAsia"/>
          <w:b/>
          <w:bCs/>
          <w:lang w:eastAsia="zh-CN"/>
        </w:rPr>
        <w:t xml:space="preserve"> </w:t>
      </w:r>
      <w:r>
        <w:rPr>
          <w:rFonts w:hint="eastAsia"/>
          <w:b/>
          <w:bCs/>
          <w:lang w:eastAsia="zh-CN"/>
        </w:rPr>
        <w:t>the time instance when receiving t</w:t>
      </w:r>
      <w:r w:rsidRPr="006E093E">
        <w:rPr>
          <w:rFonts w:hint="eastAsia"/>
          <w:b/>
          <w:bCs/>
          <w:lang w:eastAsia="zh-CN"/>
        </w:rPr>
        <w:t xml:space="preserve">he SCell activation command. </w:t>
      </w:r>
      <w:r w:rsidR="006E093E" w:rsidRPr="006E093E">
        <w:rPr>
          <w:rFonts w:hint="eastAsia"/>
          <w:b/>
          <w:bCs/>
          <w:lang w:eastAsia="zh-CN"/>
        </w:rPr>
        <w:t>Otherwise, the regular SSB shall be used for SCell activation</w:t>
      </w:r>
      <w:r w:rsidR="00F35DB4">
        <w:rPr>
          <w:b/>
          <w:bCs/>
          <w:lang w:eastAsia="zh-CN"/>
        </w:rPr>
        <w:t>.</w:t>
      </w:r>
    </w:p>
    <w:p w14:paraId="0CA00DBA" w14:textId="77777777" w:rsidR="0004441B" w:rsidRPr="0004441B" w:rsidRDefault="0004441B" w:rsidP="0004441B">
      <w:pPr>
        <w:pStyle w:val="ListParagraph"/>
        <w:tabs>
          <w:tab w:val="left" w:pos="1134"/>
        </w:tabs>
        <w:spacing w:before="240" w:after="240" w:line="257" w:lineRule="auto"/>
        <w:ind w:left="0"/>
        <w:jc w:val="both"/>
        <w:rPr>
          <w:rFonts w:eastAsiaTheme="minorEastAsia" w:cs="Times New Roman"/>
          <w:b/>
          <w:bCs/>
          <w:szCs w:val="20"/>
          <w:lang w:eastAsia="zh-CN"/>
        </w:rPr>
      </w:pPr>
    </w:p>
    <w:p w14:paraId="049CB2FC" w14:textId="669347B8" w:rsidR="0071416D" w:rsidRDefault="00142FE9" w:rsidP="00F4449A">
      <w:pPr>
        <w:pStyle w:val="RAN4H2"/>
        <w:numPr>
          <w:ilvl w:val="1"/>
          <w:numId w:val="14"/>
        </w:numPr>
        <w:rPr>
          <w:rFonts w:eastAsiaTheme="minorEastAsia"/>
          <w:lang w:val="en-GB" w:eastAsia="zh-CN"/>
        </w:rPr>
      </w:pPr>
      <w:r w:rsidRPr="00142FE9">
        <w:rPr>
          <w:rFonts w:eastAsiaTheme="minorEastAsia" w:hint="eastAsia"/>
          <w:lang w:val="en-GB" w:eastAsia="zh-CN"/>
        </w:rPr>
        <w:t>Others</w:t>
      </w:r>
    </w:p>
    <w:p w14:paraId="3C5863A0" w14:textId="04F7E6AF" w:rsidR="00A46622" w:rsidRDefault="00142FE9" w:rsidP="004E415C">
      <w:pPr>
        <w:rPr>
          <w:lang w:val="en-GB" w:eastAsia="zh-CN"/>
        </w:rPr>
      </w:pPr>
      <w:r>
        <w:rPr>
          <w:rFonts w:hint="eastAsia"/>
          <w:lang w:val="en-GB" w:eastAsia="zh-CN"/>
        </w:rPr>
        <w:t>In RAN1</w:t>
      </w:r>
      <w:r w:rsidR="0081325A">
        <w:rPr>
          <w:rFonts w:hint="eastAsia"/>
          <w:lang w:val="en-GB" w:eastAsia="zh-CN"/>
        </w:rPr>
        <w:t>#118</w:t>
      </w:r>
      <w:r>
        <w:rPr>
          <w:rFonts w:hint="eastAsia"/>
          <w:lang w:val="en-GB" w:eastAsia="zh-CN"/>
        </w:rPr>
        <w:t xml:space="preserve"> meeting, it was</w:t>
      </w:r>
      <w:r w:rsidR="0081325A">
        <w:rPr>
          <w:rFonts w:hint="eastAsia"/>
          <w:lang w:val="en-GB" w:eastAsia="zh-CN"/>
        </w:rPr>
        <w:t xml:space="preserve"> further concluded to at least support L1 measurement based on OD-SSBs. </w:t>
      </w:r>
      <w:r w:rsidR="00545902">
        <w:rPr>
          <w:rFonts w:hint="eastAsia"/>
          <w:lang w:val="en-GB" w:eastAsia="zh-CN"/>
        </w:rPr>
        <w:t xml:space="preserve">In our understanding, UE is required to perform only L3 measurements on </w:t>
      </w:r>
      <w:r w:rsidR="00DB5DB0">
        <w:rPr>
          <w:rFonts w:hint="eastAsia"/>
          <w:lang w:val="en-GB" w:eastAsia="zh-CN"/>
        </w:rPr>
        <w:t>a</w:t>
      </w:r>
      <w:r w:rsidR="00545902">
        <w:rPr>
          <w:rFonts w:hint="eastAsia"/>
          <w:lang w:val="en-GB" w:eastAsia="zh-CN"/>
        </w:rPr>
        <w:t xml:space="preserve"> deactivated SCell</w:t>
      </w:r>
      <w:r w:rsidR="00DB5DB0">
        <w:rPr>
          <w:rFonts w:hint="eastAsia"/>
          <w:lang w:val="en-GB" w:eastAsia="zh-CN"/>
        </w:rPr>
        <w:t xml:space="preserve"> i.e.</w:t>
      </w:r>
      <w:r w:rsidR="00545902">
        <w:rPr>
          <w:rFonts w:hint="eastAsia"/>
          <w:lang w:val="en-GB" w:eastAsia="zh-CN"/>
        </w:rPr>
        <w:t xml:space="preserve"> L1 measurement would happen only after SCell is activated</w:t>
      </w:r>
      <w:r w:rsidR="00DB5DB0">
        <w:rPr>
          <w:rFonts w:hint="eastAsia"/>
          <w:lang w:val="en-GB" w:eastAsia="zh-CN"/>
        </w:rPr>
        <w:t>. Th</w:t>
      </w:r>
      <w:r w:rsidR="00F91DE5">
        <w:rPr>
          <w:rFonts w:hint="eastAsia"/>
          <w:lang w:val="en-GB" w:eastAsia="zh-CN"/>
        </w:rPr>
        <w:t xml:space="preserve">is implies the OD-SSB will be triggered after SCell activation procedure is completed hence leads to scenario </w:t>
      </w:r>
      <w:r w:rsidR="001F635C">
        <w:rPr>
          <w:lang w:val="en-GB" w:eastAsia="zh-CN"/>
        </w:rPr>
        <w:t>#</w:t>
      </w:r>
      <w:r w:rsidR="00F91DE5">
        <w:rPr>
          <w:rFonts w:hint="eastAsia"/>
          <w:lang w:val="en-GB" w:eastAsia="zh-CN"/>
        </w:rPr>
        <w:t>3</w:t>
      </w:r>
      <w:r w:rsidR="006A2678">
        <w:rPr>
          <w:rFonts w:hint="eastAsia"/>
          <w:lang w:val="en-GB" w:eastAsia="zh-CN"/>
        </w:rPr>
        <w:t>B</w:t>
      </w:r>
      <w:r w:rsidR="00F91DE5">
        <w:rPr>
          <w:rFonts w:hint="eastAsia"/>
          <w:lang w:val="en-GB" w:eastAsia="zh-CN"/>
        </w:rPr>
        <w:t xml:space="preserve">. </w:t>
      </w:r>
      <w:r w:rsidR="00A46622">
        <w:rPr>
          <w:rFonts w:hint="eastAsia"/>
          <w:lang w:val="en-GB" w:eastAsia="zh-CN"/>
        </w:rPr>
        <w:t xml:space="preserve">However, the </w:t>
      </w:r>
      <w:r w:rsidR="00A46622">
        <w:rPr>
          <w:lang w:val="en-GB" w:eastAsia="zh-CN"/>
        </w:rPr>
        <w:t>scenarios</w:t>
      </w:r>
      <w:r w:rsidR="00A46622">
        <w:rPr>
          <w:rFonts w:hint="eastAsia"/>
          <w:lang w:val="en-GB" w:eastAsia="zh-CN"/>
        </w:rPr>
        <w:t xml:space="preserve"> </w:t>
      </w:r>
      <w:r w:rsidR="00A46622">
        <w:rPr>
          <w:lang w:val="en-GB" w:eastAsia="zh-CN"/>
        </w:rPr>
        <w:t>other</w:t>
      </w:r>
      <w:r w:rsidR="00A46622">
        <w:rPr>
          <w:rFonts w:hint="eastAsia"/>
          <w:lang w:val="en-GB" w:eastAsia="zh-CN"/>
        </w:rPr>
        <w:t xml:space="preserve"> than scenario </w:t>
      </w:r>
      <w:r w:rsidR="001F635C">
        <w:rPr>
          <w:lang w:val="en-GB" w:eastAsia="zh-CN"/>
        </w:rPr>
        <w:t>#</w:t>
      </w:r>
      <w:r w:rsidR="00A46622">
        <w:rPr>
          <w:rFonts w:hint="eastAsia"/>
          <w:lang w:val="en-GB" w:eastAsia="zh-CN"/>
        </w:rPr>
        <w:t xml:space="preserve">2 and </w:t>
      </w:r>
      <w:r w:rsidR="001F635C">
        <w:rPr>
          <w:lang w:val="en-GB" w:eastAsia="zh-CN"/>
        </w:rPr>
        <w:t>#</w:t>
      </w:r>
      <w:r w:rsidR="00A46622">
        <w:rPr>
          <w:rFonts w:hint="eastAsia"/>
          <w:lang w:val="en-GB" w:eastAsia="zh-CN"/>
        </w:rPr>
        <w:t xml:space="preserve">2A were not concluded </w:t>
      </w:r>
      <w:r w:rsidR="00A46622">
        <w:rPr>
          <w:lang w:val="en-GB" w:eastAsia="zh-CN"/>
        </w:rPr>
        <w:t>explicitly</w:t>
      </w:r>
      <w:r w:rsidR="00A46622">
        <w:rPr>
          <w:rFonts w:hint="eastAsia"/>
          <w:lang w:val="en-GB" w:eastAsia="zh-CN"/>
        </w:rPr>
        <w:t xml:space="preserve"> in RAN1. </w:t>
      </w:r>
    </w:p>
    <w:p w14:paraId="216168EF" w14:textId="4B6D54BB" w:rsidR="00536E25" w:rsidRDefault="006D2BE2" w:rsidP="004E415C">
      <w:pPr>
        <w:rPr>
          <w:rFonts w:eastAsia="Times New Roman" w:cs="Times New Roman"/>
          <w:color w:val="000000" w:themeColor="text1"/>
          <w:szCs w:val="20"/>
          <w:lang w:val="en-GB"/>
        </w:rPr>
      </w:pPr>
      <w:r>
        <w:rPr>
          <w:rFonts w:hint="eastAsia"/>
          <w:lang w:val="en-GB" w:eastAsia="zh-CN"/>
        </w:rPr>
        <w:t xml:space="preserve">We would </w:t>
      </w:r>
      <w:r w:rsidR="00A46622">
        <w:rPr>
          <w:rFonts w:hint="eastAsia"/>
          <w:lang w:val="en-GB" w:eastAsia="zh-CN"/>
        </w:rPr>
        <w:t>like to wait</w:t>
      </w:r>
      <w:r>
        <w:rPr>
          <w:rFonts w:hint="eastAsia"/>
          <w:lang w:val="en-GB" w:eastAsia="zh-CN"/>
        </w:rPr>
        <w:t xml:space="preserve"> for </w:t>
      </w:r>
      <w:r w:rsidR="00A46622">
        <w:rPr>
          <w:rFonts w:hint="eastAsia"/>
          <w:lang w:val="en-GB" w:eastAsia="zh-CN"/>
        </w:rPr>
        <w:t xml:space="preserve">further </w:t>
      </w:r>
      <w:r>
        <w:rPr>
          <w:rFonts w:hint="eastAsia"/>
          <w:lang w:val="en-GB" w:eastAsia="zh-CN"/>
        </w:rPr>
        <w:t>RAN1 clarification on the applicable scenarios for L1 measurement</w:t>
      </w:r>
      <w:r w:rsidR="00A46622">
        <w:rPr>
          <w:rFonts w:hint="eastAsia"/>
          <w:lang w:val="en-GB" w:eastAsia="zh-CN"/>
        </w:rPr>
        <w:t xml:space="preserve"> before discussing the L1 measurement requirements based on OD-SSB in RAN4. </w:t>
      </w:r>
    </w:p>
    <w:tbl>
      <w:tblPr>
        <w:tblStyle w:val="TableGrid"/>
        <w:tblW w:w="0" w:type="auto"/>
        <w:tblLook w:val="04A0" w:firstRow="1" w:lastRow="0" w:firstColumn="1" w:lastColumn="0" w:noHBand="0" w:noVBand="1"/>
      </w:tblPr>
      <w:tblGrid>
        <w:gridCol w:w="9617"/>
      </w:tblGrid>
      <w:tr w:rsidR="00536E25" w14:paraId="09A58F54" w14:textId="77777777" w:rsidTr="004C5E21">
        <w:tc>
          <w:tcPr>
            <w:tcW w:w="9617" w:type="dxa"/>
          </w:tcPr>
          <w:p w14:paraId="310356CB" w14:textId="77777777" w:rsidR="00536E25" w:rsidRDefault="00536E25" w:rsidP="004C5E21">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7DB53705" w14:textId="0D358633" w:rsidR="00536E25" w:rsidRDefault="00536E25" w:rsidP="004C5E21">
            <w:pPr>
              <w:spacing w:before="120"/>
              <w:rPr>
                <w:rFonts w:ascii="Times" w:eastAsiaTheme="minorEastAsia" w:hAnsi="Times" w:cs="Times"/>
                <w:b/>
                <w:bCs/>
                <w:color w:val="000000" w:themeColor="text1"/>
                <w:szCs w:val="20"/>
                <w:lang w:eastAsia="zh-CN"/>
              </w:rPr>
            </w:pPr>
            <w:r w:rsidRPr="00883CF7">
              <w:rPr>
                <w:rFonts w:ascii="Times" w:eastAsia="Times" w:hAnsi="Times" w:cs="Times"/>
                <w:b/>
                <w:bCs/>
                <w:color w:val="000000" w:themeColor="text1"/>
                <w:szCs w:val="20"/>
              </w:rPr>
              <w:t>[Signalling]</w:t>
            </w:r>
          </w:p>
          <w:p w14:paraId="2C0CBD7E" w14:textId="77777777" w:rsidR="00536E25" w:rsidRPr="008C0655" w:rsidRDefault="00536E25" w:rsidP="004C5E21">
            <w:pPr>
              <w:textAlignment w:val="baseline"/>
              <w:rPr>
                <w:rFonts w:ascii="Segoe UI" w:eastAsia="Times New Roman" w:hAnsi="Segoe UI" w:cs="Segoe UI"/>
                <w:sz w:val="18"/>
                <w:szCs w:val="18"/>
                <w:lang w:eastAsia="en-GB"/>
              </w:rPr>
            </w:pPr>
            <w:r w:rsidRPr="008C0655">
              <w:rPr>
                <w:rFonts w:ascii="Times" w:eastAsia="Times New Roman" w:hAnsi="Times" w:cs="Times"/>
                <w:b/>
                <w:bCs/>
                <w:color w:val="001135"/>
                <w:position w:val="1"/>
                <w:szCs w:val="20"/>
                <w:highlight w:val="green"/>
                <w:lang w:val="en-GB" w:eastAsia="en-GB"/>
              </w:rPr>
              <w:t>Agreement</w:t>
            </w:r>
            <w:r w:rsidRPr="008C0655">
              <w:rPr>
                <w:rFonts w:ascii="Times" w:eastAsia="Times New Roman" w:hAnsi="Times" w:cs="Times"/>
                <w:szCs w:val="20"/>
                <w:highlight w:val="green"/>
                <w:lang w:eastAsia="en-GB"/>
              </w:rPr>
              <w:t>​</w:t>
            </w:r>
          </w:p>
          <w:p w14:paraId="7FCE5C38" w14:textId="77777777" w:rsidR="00536E25" w:rsidRPr="008C0655" w:rsidRDefault="00536E25" w:rsidP="004C5E21">
            <w:pPr>
              <w:jc w:val="both"/>
              <w:textAlignment w:val="baseline"/>
              <w:rPr>
                <w:rFonts w:ascii="Segoe UI" w:eastAsia="Times New Roman" w:hAnsi="Segoe UI" w:cs="Segoe UI"/>
                <w:sz w:val="18"/>
                <w:szCs w:val="18"/>
                <w:lang w:eastAsia="en-GB"/>
              </w:rPr>
            </w:pPr>
            <w:r w:rsidRPr="008C0655">
              <w:rPr>
                <w:rFonts w:ascii="Times" w:eastAsia="Times New Roman" w:hAnsi="Times" w:cs="Times"/>
                <w:color w:val="001135"/>
                <w:position w:val="1"/>
                <w:szCs w:val="20"/>
                <w:lang w:val="en-GB" w:eastAsia="en-GB"/>
              </w:rPr>
              <w:t>Update the previous RAN1 agreement as follows.</w:t>
            </w:r>
            <w:r w:rsidRPr="008C0655">
              <w:rPr>
                <w:rFonts w:ascii="Times" w:eastAsia="Times New Roman" w:hAnsi="Times" w:cs="Times"/>
                <w:szCs w:val="20"/>
                <w:lang w:eastAsia="en-GB"/>
              </w:rPr>
              <w:t>​</w:t>
            </w:r>
          </w:p>
          <w:p w14:paraId="2AB4BB31" w14:textId="77777777" w:rsidR="00536E25" w:rsidRPr="008C0655" w:rsidRDefault="00536E25" w:rsidP="004C5E21">
            <w:pPr>
              <w:numPr>
                <w:ilvl w:val="0"/>
                <w:numId w:val="4"/>
              </w:numPr>
              <w:tabs>
                <w:tab w:val="clear" w:pos="720"/>
              </w:tabs>
              <w:ind w:left="731" w:hanging="361"/>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At least support L1 measurement based on on-demand SSB </w:t>
            </w:r>
            <w:r w:rsidRPr="008C0655">
              <w:rPr>
                <w:rFonts w:ascii="Times" w:eastAsia="Times New Roman" w:hAnsi="Times" w:cs="Times"/>
                <w:szCs w:val="20"/>
                <w:lang w:eastAsia="en-GB"/>
              </w:rPr>
              <w:t>​</w:t>
            </w:r>
          </w:p>
          <w:p w14:paraId="727E2189" w14:textId="77777777" w:rsidR="00536E25" w:rsidRPr="008C0655" w:rsidRDefault="00536E25" w:rsidP="004C5E21">
            <w:pPr>
              <w:numPr>
                <w:ilvl w:val="0"/>
                <w:numId w:val="4"/>
              </w:numPr>
              <w:tabs>
                <w:tab w:val="clear" w:pos="720"/>
              </w:tabs>
              <w:ind w:left="1420" w:hanging="336"/>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For L1 measurement based on on-demand SSB, periodic, semi-persistent, </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and aperiodic</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 xml:space="preserve"> L1 measurement reports based on existing CSI framework are supported.</w:t>
            </w:r>
            <w:r w:rsidRPr="008C0655">
              <w:rPr>
                <w:rFonts w:ascii="Times" w:eastAsia="Times New Roman" w:hAnsi="Times" w:cs="Times"/>
                <w:szCs w:val="20"/>
                <w:lang w:eastAsia="en-GB"/>
              </w:rPr>
              <w:t>​</w:t>
            </w:r>
          </w:p>
          <w:p w14:paraId="6BD983B2" w14:textId="77777777" w:rsidR="00536E25" w:rsidRPr="008C0655" w:rsidRDefault="00536E25" w:rsidP="004C5E21">
            <w:pPr>
              <w:numPr>
                <w:ilvl w:val="0"/>
                <w:numId w:val="4"/>
              </w:numPr>
              <w:ind w:left="1826" w:hanging="280"/>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FFS on potential enhancements of CSI report configuration and/or triggering/activation mechanisms for L1 measurement based on on-demand SSB</w:t>
            </w:r>
            <w:r w:rsidRPr="008C0655">
              <w:rPr>
                <w:rFonts w:ascii="Times" w:eastAsia="Times New Roman" w:hAnsi="Times" w:cs="Times"/>
                <w:szCs w:val="20"/>
                <w:lang w:eastAsia="en-GB"/>
              </w:rPr>
              <w:t>​</w:t>
            </w:r>
          </w:p>
          <w:p w14:paraId="165A1854" w14:textId="77777777" w:rsidR="00536E25" w:rsidRPr="00391FE8" w:rsidRDefault="00536E25" w:rsidP="00536E25">
            <w:pPr>
              <w:numPr>
                <w:ilvl w:val="0"/>
                <w:numId w:val="4"/>
              </w:numPr>
              <w:ind w:left="1826" w:hanging="280"/>
              <w:jc w:val="both"/>
              <w:textAlignment w:val="baseline"/>
              <w:rPr>
                <w:rFonts w:ascii="Arial" w:eastAsia="Times New Roman" w:hAnsi="Arial" w:cs="Arial"/>
                <w:sz w:val="27"/>
                <w:szCs w:val="27"/>
                <w:lang w:eastAsia="en-GB"/>
              </w:rPr>
            </w:pPr>
            <w:r w:rsidRPr="008C0655">
              <w:rPr>
                <w:rFonts w:ascii="Times" w:eastAsia="Times New Roman" w:hAnsi="Times" w:cs="Times"/>
                <w:color w:val="FF0000"/>
                <w:position w:val="1"/>
                <w:szCs w:val="20"/>
                <w:lang w:eastAsia="en-GB"/>
              </w:rPr>
              <w:t>The support of LTM is a separate discussion point</w:t>
            </w:r>
            <w:r w:rsidRPr="008C0655">
              <w:rPr>
                <w:rFonts w:ascii="Times" w:eastAsia="Times New Roman" w:hAnsi="Times" w:cs="Times"/>
                <w:szCs w:val="20"/>
                <w:lang w:eastAsia="en-GB"/>
              </w:rPr>
              <w:t>​</w:t>
            </w:r>
          </w:p>
          <w:p w14:paraId="15556F8F" w14:textId="2F08702A" w:rsidR="00391FE8" w:rsidRPr="00536E25" w:rsidRDefault="00391FE8" w:rsidP="00391FE8">
            <w:pPr>
              <w:ind w:left="1826"/>
              <w:jc w:val="both"/>
              <w:textAlignment w:val="baseline"/>
              <w:rPr>
                <w:rFonts w:ascii="Arial" w:eastAsia="Times New Roman" w:hAnsi="Arial" w:cs="Arial"/>
                <w:sz w:val="27"/>
                <w:szCs w:val="27"/>
                <w:lang w:eastAsia="en-GB"/>
              </w:rPr>
            </w:pPr>
          </w:p>
        </w:tc>
      </w:tr>
    </w:tbl>
    <w:p w14:paraId="2F783CD8" w14:textId="547D3F6C" w:rsidR="00536E25" w:rsidRPr="00A46622" w:rsidRDefault="00A46622" w:rsidP="00536E25">
      <w:pPr>
        <w:spacing w:before="120" w:after="120" w:line="240" w:lineRule="auto"/>
        <w:jc w:val="both"/>
        <w:rPr>
          <w:b/>
          <w:bCs/>
          <w:lang w:eastAsia="zh-CN"/>
        </w:rPr>
      </w:pPr>
      <w:r w:rsidRPr="00A46622">
        <w:rPr>
          <w:rFonts w:hint="eastAsia"/>
          <w:b/>
          <w:bCs/>
          <w:lang w:eastAsia="zh-CN"/>
        </w:rPr>
        <w:t xml:space="preserve">Observation </w:t>
      </w:r>
      <w:r w:rsidR="006C291A">
        <w:rPr>
          <w:b/>
          <w:bCs/>
          <w:lang w:eastAsia="zh-CN"/>
        </w:rPr>
        <w:t>1</w:t>
      </w:r>
      <w:r w:rsidRPr="00A46622">
        <w:rPr>
          <w:rFonts w:hint="eastAsia"/>
          <w:b/>
          <w:bCs/>
          <w:lang w:eastAsia="zh-CN"/>
        </w:rPr>
        <w:t xml:space="preserve">: </w:t>
      </w:r>
      <w:r w:rsidRPr="00882837">
        <w:rPr>
          <w:rFonts w:hint="eastAsia"/>
          <w:lang w:eastAsia="zh-CN"/>
        </w:rPr>
        <w:t xml:space="preserve">A </w:t>
      </w:r>
      <w:r w:rsidRPr="00882837">
        <w:rPr>
          <w:rFonts w:hint="eastAsia"/>
          <w:lang w:val="en-GB" w:eastAsia="zh-CN"/>
        </w:rPr>
        <w:t>U</w:t>
      </w:r>
      <w:r>
        <w:rPr>
          <w:rFonts w:hint="eastAsia"/>
          <w:lang w:val="en-GB" w:eastAsia="zh-CN"/>
        </w:rPr>
        <w:t xml:space="preserve">E is required to perform only L3 measurements on a deactivated SCell i.e. L1 measurement would happen only after SCell is activated i.e. scenario </w:t>
      </w:r>
      <w:r w:rsidR="001B5A48">
        <w:rPr>
          <w:lang w:val="en-GB" w:eastAsia="zh-CN"/>
        </w:rPr>
        <w:t>#</w:t>
      </w:r>
      <w:r w:rsidR="006A2678">
        <w:rPr>
          <w:rFonts w:hint="eastAsia"/>
          <w:lang w:val="en-GB" w:eastAsia="zh-CN"/>
        </w:rPr>
        <w:t>3B</w:t>
      </w:r>
      <w:r>
        <w:rPr>
          <w:rFonts w:hint="eastAsia"/>
          <w:lang w:val="en-GB" w:eastAsia="zh-CN"/>
        </w:rPr>
        <w:t>.</w:t>
      </w:r>
    </w:p>
    <w:p w14:paraId="7AC52DDD" w14:textId="45EA1DA5" w:rsidR="00A46622" w:rsidRPr="00882837" w:rsidRDefault="009C683C" w:rsidP="009C683C">
      <w:pPr>
        <w:pStyle w:val="ListParagraph"/>
        <w:numPr>
          <w:ilvl w:val="0"/>
          <w:numId w:val="18"/>
        </w:numPr>
        <w:tabs>
          <w:tab w:val="left" w:pos="1134"/>
        </w:tabs>
        <w:spacing w:before="240" w:after="240" w:line="257" w:lineRule="auto"/>
        <w:ind w:left="0" w:firstLine="0"/>
        <w:jc w:val="both"/>
        <w:rPr>
          <w:rFonts w:eastAsia="Times New Roman" w:cs="Times New Roman"/>
          <w:b/>
          <w:bCs/>
          <w:color w:val="000000" w:themeColor="text1"/>
          <w:szCs w:val="20"/>
          <w:lang w:val="en-GB"/>
        </w:rPr>
      </w:pPr>
      <w:r w:rsidRPr="00882837">
        <w:rPr>
          <w:rFonts w:hint="eastAsia"/>
          <w:b/>
          <w:bCs/>
          <w:lang w:val="en-GB" w:eastAsia="zh-CN"/>
        </w:rPr>
        <w:lastRenderedPageBreak/>
        <w:t>W</w:t>
      </w:r>
      <w:r w:rsidR="00A46622" w:rsidRPr="00882837">
        <w:rPr>
          <w:rFonts w:hint="eastAsia"/>
          <w:b/>
          <w:bCs/>
          <w:lang w:val="en-GB" w:eastAsia="zh-CN"/>
        </w:rPr>
        <w:t xml:space="preserve">ait for further RAN1 clarification on the applicable scenarios for L1 measurement before discussing the L1 measurement requirements based on OD-SSB in RAN4. </w:t>
      </w:r>
    </w:p>
    <w:p w14:paraId="4DE3080F" w14:textId="68AA3CA4" w:rsidR="00636556" w:rsidRDefault="00CD7492" w:rsidP="00EA487F">
      <w:pPr>
        <w:pStyle w:val="RAN4H1"/>
        <w:numPr>
          <w:ilvl w:val="0"/>
          <w:numId w:val="12"/>
        </w:numPr>
      </w:pPr>
      <w:r w:rsidRPr="00A37002">
        <w:t>Conclusion</w:t>
      </w:r>
    </w:p>
    <w:p w14:paraId="44113128" w14:textId="70721AB4" w:rsidR="001765CB" w:rsidRDefault="001765CB" w:rsidP="006B08C0">
      <w:pPr>
        <w:spacing w:beforeLines="50" w:before="120" w:afterLines="50" w:after="120" w:line="300" w:lineRule="auto"/>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we discussed the </w:t>
      </w:r>
      <w:r w:rsidR="001B5A48">
        <w:rPr>
          <w:lang w:val="en-GB" w:eastAsia="zh-CN"/>
        </w:rPr>
        <w:t>RRM requirements for OD-SSB SCell operation</w:t>
      </w:r>
      <w:r w:rsidR="008A6115">
        <w:rPr>
          <w:rFonts w:cs="Times New Roman"/>
          <w:szCs w:val="20"/>
          <w:lang w:val="en-GB"/>
        </w:rPr>
        <w:t xml:space="preserve"> </w:t>
      </w:r>
      <w:r w:rsidR="004B1F92">
        <w:rPr>
          <w:rFonts w:cs="Times New Roman"/>
          <w:szCs w:val="20"/>
          <w:lang w:val="en-GB"/>
        </w:rPr>
        <w:t>based on RAN1/2 progress and presented our views on the potential RAN4 impact.</w:t>
      </w:r>
      <w:r w:rsidR="001B5A48">
        <w:rPr>
          <w:rFonts w:cs="Times New Roman"/>
          <w:szCs w:val="20"/>
          <w:lang w:val="en-GB"/>
        </w:rPr>
        <w:t xml:space="preserve"> The f</w:t>
      </w:r>
      <w:r>
        <w:rPr>
          <w:lang w:val="en-GB" w:eastAsia="zh-CN"/>
        </w:rPr>
        <w:t xml:space="preserve">ollowing observations </w:t>
      </w:r>
      <w:r w:rsidR="001B5A48">
        <w:rPr>
          <w:lang w:val="en-GB" w:eastAsia="zh-CN"/>
        </w:rPr>
        <w:t xml:space="preserve">and proposals </w:t>
      </w:r>
      <w:r>
        <w:rPr>
          <w:lang w:val="en-GB" w:eastAsia="zh-CN"/>
        </w:rPr>
        <w:t>are made</w:t>
      </w:r>
      <w:r w:rsidR="001B5A48">
        <w:rPr>
          <w:lang w:val="en-GB" w:eastAsia="zh-CN"/>
        </w:rPr>
        <w:t>:</w:t>
      </w:r>
    </w:p>
    <w:p w14:paraId="3192CD0F" w14:textId="77777777" w:rsidR="00122BDA" w:rsidRPr="00122BDA" w:rsidRDefault="00122BDA" w:rsidP="00122BDA">
      <w:pPr>
        <w:pStyle w:val="ListParagraph"/>
        <w:numPr>
          <w:ilvl w:val="0"/>
          <w:numId w:val="32"/>
        </w:numPr>
        <w:tabs>
          <w:tab w:val="left" w:pos="1134"/>
        </w:tabs>
        <w:spacing w:after="240" w:line="257" w:lineRule="auto"/>
        <w:ind w:left="0" w:firstLine="0"/>
        <w:jc w:val="both"/>
        <w:rPr>
          <w:b/>
          <w:bCs/>
          <w:lang w:eastAsia="zh-CN"/>
        </w:rPr>
      </w:pPr>
      <w:r w:rsidRPr="00122BDA">
        <w:rPr>
          <w:b/>
          <w:bCs/>
          <w:lang w:eastAsia="zh-CN"/>
        </w:rPr>
        <w:t xml:space="preserve">If </w:t>
      </w:r>
      <w:r w:rsidRPr="00122BDA">
        <w:rPr>
          <w:rFonts w:eastAsiaTheme="minorEastAsia" w:cs="Times New Roman"/>
          <w:b/>
          <w:bCs/>
          <w:szCs w:val="20"/>
          <w:lang w:eastAsia="zh-CN"/>
        </w:rPr>
        <w:t>there</w:t>
      </w:r>
      <w:r w:rsidRPr="00122BDA">
        <w:rPr>
          <w:b/>
          <w:bCs/>
          <w:lang w:eastAsia="zh-CN"/>
        </w:rPr>
        <w:t xml:space="preserve"> is an OD-SSB neighbor cell on a serving CC</w:t>
      </w:r>
      <w:r w:rsidRPr="00122BDA">
        <w:rPr>
          <w:rFonts w:hint="eastAsia"/>
          <w:b/>
          <w:bCs/>
          <w:lang w:eastAsia="zh-CN"/>
        </w:rPr>
        <w:t xml:space="preserve"> with legacy SCell</w:t>
      </w:r>
      <w:r w:rsidRPr="00122BDA">
        <w:rPr>
          <w:b/>
          <w:bCs/>
          <w:lang w:eastAsia="zh-CN"/>
        </w:rPr>
        <w:t xml:space="preserve">, the existing measurement requirement </w:t>
      </w:r>
      <w:r w:rsidRPr="00122BDA">
        <w:rPr>
          <w:rFonts w:hint="eastAsia"/>
          <w:b/>
          <w:bCs/>
          <w:lang w:eastAsia="zh-CN"/>
        </w:rPr>
        <w:t xml:space="preserve">based on SMTC </w:t>
      </w:r>
      <w:r w:rsidRPr="00122BDA">
        <w:rPr>
          <w:b/>
          <w:bCs/>
          <w:lang w:eastAsia="zh-CN"/>
        </w:rPr>
        <w:t xml:space="preserve">shall apply to the OD-SSB neighbor cell only if OD-SSB is activated on the cell. </w:t>
      </w:r>
    </w:p>
    <w:p w14:paraId="67D17A16" w14:textId="77777777" w:rsidR="00122BDA" w:rsidRPr="00122BDA" w:rsidRDefault="00122BDA" w:rsidP="00122BDA">
      <w:pPr>
        <w:pStyle w:val="ListParagraph"/>
        <w:numPr>
          <w:ilvl w:val="0"/>
          <w:numId w:val="32"/>
        </w:numPr>
        <w:tabs>
          <w:tab w:val="left" w:pos="1134"/>
        </w:tabs>
        <w:spacing w:after="240" w:line="257" w:lineRule="auto"/>
        <w:ind w:left="0" w:firstLine="0"/>
        <w:jc w:val="both"/>
        <w:rPr>
          <w:b/>
          <w:bCs/>
          <w:lang w:eastAsia="zh-CN"/>
        </w:rPr>
      </w:pPr>
      <w:r w:rsidRPr="00122BDA">
        <w:rPr>
          <w:b/>
          <w:bCs/>
          <w:lang w:eastAsia="zh-CN"/>
        </w:rPr>
        <w:t xml:space="preserve">If there is OD-SSB SCell on the serving CC, the existing measurement requirement for neighbor cells still apply to the legacy neighbor cells on the CC. </w:t>
      </w:r>
    </w:p>
    <w:p w14:paraId="1B5F4E2F" w14:textId="77777777" w:rsidR="00122BDA" w:rsidRPr="00795989" w:rsidRDefault="00122BDA" w:rsidP="00122BDA">
      <w:pPr>
        <w:pStyle w:val="ListParagraph"/>
        <w:numPr>
          <w:ilvl w:val="0"/>
          <w:numId w:val="32"/>
        </w:numPr>
        <w:tabs>
          <w:tab w:val="left" w:pos="1134"/>
        </w:tabs>
        <w:spacing w:after="240" w:line="257" w:lineRule="auto"/>
        <w:jc w:val="both"/>
        <w:rPr>
          <w:b/>
          <w:bCs/>
          <w:color w:val="000000" w:themeColor="text1"/>
          <w:szCs w:val="24"/>
          <w:lang w:eastAsia="zh-CN"/>
        </w:rPr>
      </w:pPr>
      <w:r w:rsidRPr="00795989">
        <w:rPr>
          <w:rFonts w:eastAsiaTheme="minorEastAsia" w:cs="Times New Roman" w:hint="eastAsia"/>
          <w:b/>
          <w:bCs/>
          <w:szCs w:val="20"/>
          <w:lang w:eastAsia="zh-CN"/>
        </w:rPr>
        <w:t xml:space="preserve">RAN4 to start the discussion assuming OD-SSB is NCD-SSB and not on synchronization raster. </w:t>
      </w:r>
      <w:r w:rsidRPr="00795989">
        <w:rPr>
          <w:rFonts w:hint="eastAsia"/>
          <w:b/>
          <w:bCs/>
          <w:color w:val="000000" w:themeColor="text1"/>
          <w:szCs w:val="24"/>
          <w:lang w:eastAsia="zh-CN"/>
        </w:rPr>
        <w:t xml:space="preserve"> </w:t>
      </w:r>
    </w:p>
    <w:p w14:paraId="32472ACE" w14:textId="77777777" w:rsidR="00122BDA" w:rsidRPr="00795989" w:rsidRDefault="00122BDA" w:rsidP="00122BDA">
      <w:pPr>
        <w:pStyle w:val="ListParagraph"/>
        <w:numPr>
          <w:ilvl w:val="0"/>
          <w:numId w:val="32"/>
        </w:numPr>
        <w:tabs>
          <w:tab w:val="left" w:pos="1134"/>
        </w:tabs>
        <w:spacing w:before="240" w:line="240" w:lineRule="auto"/>
        <w:ind w:left="0" w:firstLine="0"/>
        <w:jc w:val="both"/>
        <w:rPr>
          <w:b/>
          <w:bCs/>
          <w:u w:val="single"/>
          <w:lang w:val="en-GB" w:eastAsia="zh-CN"/>
        </w:rPr>
      </w:pPr>
      <w:r w:rsidRPr="00795989">
        <w:rPr>
          <w:rFonts w:eastAsiaTheme="minorEastAsia" w:cs="Times New Roman" w:hint="eastAsia"/>
          <w:b/>
          <w:bCs/>
          <w:szCs w:val="20"/>
          <w:lang w:eastAsia="zh-CN"/>
        </w:rPr>
        <w:t>For</w:t>
      </w:r>
      <w:r w:rsidRPr="00795989">
        <w:rPr>
          <w:rFonts w:hint="eastAsia"/>
          <w:b/>
          <w:bCs/>
          <w:color w:val="000000" w:themeColor="text1"/>
          <w:szCs w:val="24"/>
          <w:lang w:eastAsia="zh-CN"/>
        </w:rPr>
        <w:t xml:space="preserve"> Case 1, t</w:t>
      </w:r>
      <w:r w:rsidRPr="00795989">
        <w:rPr>
          <w:rFonts w:eastAsiaTheme="minorEastAsia" w:cs="Times New Roman" w:hint="eastAsia"/>
          <w:b/>
          <w:bCs/>
          <w:szCs w:val="20"/>
          <w:lang w:eastAsia="zh-CN"/>
        </w:rPr>
        <w:t>here is no</w:t>
      </w:r>
      <w:r w:rsidRPr="00795989">
        <w:rPr>
          <w:rFonts w:hint="eastAsia"/>
          <w:b/>
          <w:bCs/>
          <w:color w:val="000000" w:themeColor="text1"/>
          <w:szCs w:val="24"/>
          <w:lang w:eastAsia="zh-CN"/>
        </w:rPr>
        <w:t xml:space="preserve"> impact on RRM requirements because of OD-SSB </w:t>
      </w:r>
      <w:r w:rsidRPr="00795989">
        <w:rPr>
          <w:b/>
          <w:bCs/>
          <w:color w:val="000000" w:themeColor="text1"/>
          <w:szCs w:val="24"/>
          <w:lang w:eastAsia="zh-CN"/>
        </w:rPr>
        <w:t xml:space="preserve">being located </w:t>
      </w:r>
      <w:r w:rsidRPr="00795989">
        <w:rPr>
          <w:rFonts w:hint="eastAsia"/>
          <w:b/>
          <w:bCs/>
          <w:color w:val="000000" w:themeColor="text1"/>
          <w:szCs w:val="24"/>
          <w:lang w:eastAsia="zh-CN"/>
        </w:rPr>
        <w:t xml:space="preserve">on </w:t>
      </w:r>
      <w:r w:rsidRPr="00795989">
        <w:rPr>
          <w:b/>
          <w:bCs/>
          <w:color w:val="000000" w:themeColor="text1"/>
          <w:szCs w:val="24"/>
          <w:lang w:eastAsia="zh-CN"/>
        </w:rPr>
        <w:t>the</w:t>
      </w:r>
      <w:r w:rsidRPr="00795989">
        <w:rPr>
          <w:rFonts w:hint="eastAsia"/>
          <w:b/>
          <w:bCs/>
          <w:color w:val="000000" w:themeColor="text1"/>
          <w:szCs w:val="24"/>
          <w:lang w:eastAsia="zh-CN"/>
        </w:rPr>
        <w:t xml:space="preserve"> sync raster or not.</w:t>
      </w:r>
    </w:p>
    <w:p w14:paraId="5149C2C1" w14:textId="77777777" w:rsidR="00122BDA" w:rsidRPr="00CD0A0E" w:rsidRDefault="00122BDA" w:rsidP="00122BDA">
      <w:pPr>
        <w:pStyle w:val="ListParagraph"/>
        <w:numPr>
          <w:ilvl w:val="0"/>
          <w:numId w:val="32"/>
        </w:numPr>
        <w:tabs>
          <w:tab w:val="left" w:pos="1134"/>
        </w:tabs>
        <w:spacing w:after="240" w:line="257" w:lineRule="auto"/>
        <w:ind w:left="0" w:firstLine="0"/>
        <w:jc w:val="both"/>
        <w:rPr>
          <w:rFonts w:eastAsiaTheme="minorEastAsia" w:cs="Times New Roman"/>
          <w:b/>
          <w:bCs/>
          <w:szCs w:val="20"/>
          <w:lang w:eastAsia="zh-CN"/>
        </w:rPr>
      </w:pPr>
      <w:r w:rsidRPr="00353AA7">
        <w:rPr>
          <w:rFonts w:eastAsiaTheme="minorEastAsia" w:cs="Times New Roman" w:hint="eastAsia"/>
          <w:b/>
          <w:bCs/>
          <w:szCs w:val="20"/>
          <w:lang w:eastAsia="zh-CN"/>
        </w:rPr>
        <w:t>Within the time window</w:t>
      </w:r>
      <w:r>
        <w:rPr>
          <w:rFonts w:eastAsiaTheme="minorEastAsia" w:cs="Times New Roman" w:hint="eastAsia"/>
          <w:b/>
          <w:bCs/>
          <w:szCs w:val="20"/>
          <w:lang w:eastAsia="zh-CN"/>
        </w:rPr>
        <w:t xml:space="preserve"> after receiving OD-SSB activ</w:t>
      </w:r>
      <w:r w:rsidRPr="00CD0A0E">
        <w:rPr>
          <w:rFonts w:eastAsiaTheme="minorEastAsia" w:cs="Times New Roman" w:hint="eastAsia"/>
          <w:b/>
          <w:bCs/>
          <w:szCs w:val="20"/>
          <w:lang w:eastAsia="zh-CN"/>
        </w:rPr>
        <w:t>ation indication, t</w:t>
      </w:r>
      <w:r w:rsidRPr="00CD0A0E">
        <w:rPr>
          <w:rFonts w:eastAsiaTheme="minorEastAsia" w:cs="Times New Roman"/>
          <w:b/>
          <w:bCs/>
          <w:szCs w:val="20"/>
          <w:lang w:eastAsia="zh-CN"/>
        </w:rPr>
        <w:t>he</w:t>
      </w:r>
      <w:r w:rsidRPr="00CD0A0E">
        <w:rPr>
          <w:rFonts w:eastAsiaTheme="minorEastAsia" w:cs="Times New Roman" w:hint="eastAsia"/>
          <w:b/>
          <w:bCs/>
          <w:szCs w:val="20"/>
          <w:lang w:eastAsia="zh-CN"/>
        </w:rPr>
        <w:t xml:space="preserve"> </w:t>
      </w:r>
      <w:r w:rsidRPr="00CD0A0E">
        <w:rPr>
          <w:rFonts w:eastAsiaTheme="minorEastAsia" w:cs="Times New Roman"/>
          <w:b/>
          <w:bCs/>
          <w:szCs w:val="20"/>
          <w:lang w:eastAsia="zh-CN"/>
        </w:rPr>
        <w:t>deactivated measurement requirement</w:t>
      </w:r>
      <w:r w:rsidRPr="00CD0A0E">
        <w:rPr>
          <w:rFonts w:eastAsiaTheme="minorEastAsia" w:cs="Times New Roman" w:hint="eastAsia"/>
          <w:b/>
          <w:bCs/>
          <w:szCs w:val="20"/>
          <w:lang w:eastAsia="zh-CN"/>
        </w:rPr>
        <w:t xml:space="preserve"> is defined based on OD-SSB periodicity</w:t>
      </w:r>
      <w:r w:rsidRPr="00CD0A0E">
        <w:rPr>
          <w:rFonts w:hint="eastAsia"/>
          <w:b/>
          <w:bCs/>
          <w:color w:val="000000" w:themeColor="text1"/>
          <w:szCs w:val="24"/>
          <w:lang w:eastAsia="zh-CN"/>
        </w:rPr>
        <w:t xml:space="preserve">. </w:t>
      </w:r>
    </w:p>
    <w:p w14:paraId="1833BDA0" w14:textId="77777777" w:rsidR="00122BDA" w:rsidRPr="00CD0A0E" w:rsidRDefault="00122BDA" w:rsidP="00122BDA">
      <w:pPr>
        <w:pStyle w:val="ListParagraph"/>
        <w:numPr>
          <w:ilvl w:val="0"/>
          <w:numId w:val="32"/>
        </w:numPr>
        <w:tabs>
          <w:tab w:val="left" w:pos="1134"/>
        </w:tabs>
        <w:spacing w:after="240" w:line="257" w:lineRule="auto"/>
        <w:ind w:left="0" w:firstLine="0"/>
        <w:jc w:val="both"/>
        <w:rPr>
          <w:b/>
          <w:bCs/>
          <w:color w:val="000000" w:themeColor="text1"/>
          <w:szCs w:val="24"/>
          <w:lang w:eastAsia="zh-CN"/>
        </w:rPr>
      </w:pPr>
      <w:r w:rsidRPr="00CD0A0E">
        <w:rPr>
          <w:rFonts w:eastAsiaTheme="minorEastAsia" w:cs="Times New Roman" w:hint="eastAsia"/>
          <w:b/>
          <w:bCs/>
          <w:szCs w:val="20"/>
          <w:lang w:eastAsia="zh-CN"/>
        </w:rPr>
        <w:t xml:space="preserve">After the time window, </w:t>
      </w:r>
      <w:r w:rsidRPr="00CD0A0E">
        <w:rPr>
          <w:rFonts w:hint="eastAsia"/>
          <w:b/>
          <w:bCs/>
          <w:color w:val="000000" w:themeColor="text1"/>
          <w:szCs w:val="24"/>
          <w:lang w:eastAsia="zh-CN"/>
        </w:rPr>
        <w:t xml:space="preserve">the UE is required to keep the </w:t>
      </w:r>
      <w:r w:rsidRPr="00CD0A0E">
        <w:rPr>
          <w:b/>
          <w:bCs/>
          <w:color w:val="000000" w:themeColor="text1"/>
          <w:szCs w:val="24"/>
          <w:lang w:eastAsia="zh-CN"/>
        </w:rPr>
        <w:t>measurement</w:t>
      </w:r>
      <w:r w:rsidRPr="00CD0A0E">
        <w:rPr>
          <w:rFonts w:hint="eastAsia"/>
          <w:b/>
          <w:bCs/>
          <w:color w:val="000000" w:themeColor="text1"/>
          <w:szCs w:val="24"/>
          <w:lang w:eastAsia="zh-CN"/>
        </w:rPr>
        <w:t xml:space="preserve"> on OD-SSB unless it is deactivated in the SCell. </w:t>
      </w:r>
    </w:p>
    <w:p w14:paraId="13FE5601" w14:textId="77777777" w:rsidR="00122BDA" w:rsidRPr="00CD0A0E" w:rsidRDefault="00122BDA" w:rsidP="00122BDA">
      <w:pPr>
        <w:pStyle w:val="ListParagraph"/>
        <w:numPr>
          <w:ilvl w:val="0"/>
          <w:numId w:val="32"/>
        </w:numPr>
        <w:tabs>
          <w:tab w:val="left" w:pos="1134"/>
        </w:tabs>
        <w:spacing w:before="240" w:after="240" w:line="257" w:lineRule="auto"/>
        <w:ind w:left="0" w:firstLine="0"/>
        <w:jc w:val="both"/>
        <w:rPr>
          <w:b/>
          <w:bCs/>
          <w:color w:val="000000" w:themeColor="text1"/>
          <w:szCs w:val="24"/>
          <w:lang w:eastAsia="zh-CN"/>
        </w:rPr>
      </w:pPr>
      <w:r w:rsidRPr="00CD0A0E">
        <w:rPr>
          <w:b/>
          <w:bCs/>
          <w:color w:val="000000" w:themeColor="text1"/>
          <w:szCs w:val="24"/>
          <w:lang w:eastAsia="zh-CN"/>
        </w:rPr>
        <w:t xml:space="preserve">After the time window, </w:t>
      </w:r>
      <w:r w:rsidRPr="00CD0A0E">
        <w:rPr>
          <w:rFonts w:hint="eastAsia"/>
          <w:b/>
          <w:bCs/>
          <w:color w:val="000000" w:themeColor="text1"/>
          <w:szCs w:val="24"/>
          <w:lang w:eastAsia="zh-CN"/>
        </w:rPr>
        <w:t xml:space="preserve">the legacy measurement requirements on deactivated SCell apply </w:t>
      </w:r>
      <w:r w:rsidRPr="00CD0A0E">
        <w:rPr>
          <w:b/>
          <w:bCs/>
          <w:color w:val="000000" w:themeColor="text1"/>
          <w:szCs w:val="24"/>
          <w:lang w:eastAsia="zh-CN"/>
        </w:rPr>
        <w:t>based</w:t>
      </w:r>
      <w:r w:rsidRPr="00CD0A0E">
        <w:rPr>
          <w:rFonts w:hint="eastAsia"/>
          <w:b/>
          <w:bCs/>
          <w:color w:val="000000" w:themeColor="text1"/>
          <w:szCs w:val="24"/>
          <w:lang w:eastAsia="zh-CN"/>
        </w:rPr>
        <w:t xml:space="preserve"> on </w:t>
      </w:r>
      <w:proofErr w:type="spellStart"/>
      <w:r w:rsidRPr="00763B0B">
        <w:rPr>
          <w:rFonts w:hint="eastAsia"/>
          <w:b/>
          <w:bCs/>
          <w:i/>
          <w:iCs/>
          <w:color w:val="000000" w:themeColor="text1"/>
          <w:szCs w:val="24"/>
          <w:lang w:eastAsia="zh-CN"/>
        </w:rPr>
        <w:t>MeasCycleSCell</w:t>
      </w:r>
      <w:proofErr w:type="spellEnd"/>
      <w:r w:rsidRPr="00CD0A0E">
        <w:rPr>
          <w:b/>
          <w:bCs/>
          <w:i/>
          <w:iCs/>
          <w:color w:val="000000" w:themeColor="text1"/>
          <w:szCs w:val="24"/>
          <w:lang w:eastAsia="zh-CN"/>
        </w:rPr>
        <w:t>.</w:t>
      </w:r>
      <w:r w:rsidRPr="00CD0A0E">
        <w:rPr>
          <w:rFonts w:hint="eastAsia"/>
          <w:b/>
          <w:bCs/>
          <w:i/>
          <w:iCs/>
          <w:color w:val="000000" w:themeColor="text1"/>
          <w:szCs w:val="24"/>
          <w:lang w:eastAsia="zh-CN"/>
        </w:rPr>
        <w:t xml:space="preserve"> </w:t>
      </w:r>
    </w:p>
    <w:p w14:paraId="2844508C" w14:textId="77777777" w:rsidR="00122BDA" w:rsidRPr="00916EF2" w:rsidRDefault="00122BDA" w:rsidP="00122BDA">
      <w:pPr>
        <w:pStyle w:val="ListParagraph"/>
        <w:numPr>
          <w:ilvl w:val="0"/>
          <w:numId w:val="32"/>
        </w:numPr>
        <w:tabs>
          <w:tab w:val="left" w:pos="1134"/>
        </w:tabs>
        <w:spacing w:after="240" w:line="257" w:lineRule="auto"/>
        <w:ind w:left="0" w:firstLine="0"/>
        <w:jc w:val="both"/>
        <w:rPr>
          <w:b/>
          <w:bCs/>
          <w:color w:val="000000" w:themeColor="text1"/>
          <w:szCs w:val="24"/>
          <w:lang w:eastAsia="zh-CN"/>
        </w:rPr>
      </w:pPr>
      <w:r w:rsidRPr="00916EF2">
        <w:rPr>
          <w:b/>
          <w:bCs/>
          <w:color w:val="000000" w:themeColor="text1"/>
          <w:szCs w:val="24"/>
          <w:lang w:eastAsia="zh-CN"/>
        </w:rPr>
        <w:t>The time window is</w:t>
      </w:r>
      <w:r w:rsidRPr="00916EF2">
        <w:rPr>
          <w:rFonts w:hint="eastAsia"/>
          <w:b/>
          <w:bCs/>
          <w:color w:val="000000" w:themeColor="text1"/>
          <w:szCs w:val="24"/>
          <w:lang w:eastAsia="zh-CN"/>
        </w:rPr>
        <w:t xml:space="preserve"> defined as </w:t>
      </w:r>
      <w:r w:rsidRPr="00916EF2">
        <w:rPr>
          <w:b/>
          <w:bCs/>
          <w:color w:val="000000" w:themeColor="text1"/>
          <w:szCs w:val="24"/>
          <w:lang w:eastAsia="zh-CN"/>
        </w:rPr>
        <w:t>the</w:t>
      </w:r>
      <w:r w:rsidRPr="00916EF2">
        <w:rPr>
          <w:rFonts w:hint="eastAsia"/>
          <w:b/>
          <w:bCs/>
          <w:color w:val="000000" w:themeColor="text1"/>
          <w:szCs w:val="24"/>
          <w:lang w:eastAsia="zh-CN"/>
        </w:rPr>
        <w:t xml:space="preserve"> time to identify the SCell</w:t>
      </w:r>
      <w:r>
        <w:rPr>
          <w:b/>
          <w:bCs/>
          <w:color w:val="000000" w:themeColor="text1"/>
          <w:szCs w:val="24"/>
          <w:lang w:eastAsia="zh-CN"/>
        </w:rPr>
        <w:t xml:space="preserve"> based on OD-SSB periodicity</w:t>
      </w:r>
      <w:r w:rsidRPr="00916EF2">
        <w:rPr>
          <w:rFonts w:hint="eastAsia"/>
          <w:b/>
          <w:bCs/>
          <w:color w:val="000000" w:themeColor="text1"/>
          <w:szCs w:val="24"/>
          <w:lang w:eastAsia="zh-CN"/>
        </w:rPr>
        <w:t xml:space="preserve"> e.g. </w:t>
      </w:r>
      <w:proofErr w:type="spellStart"/>
      <w:r w:rsidRPr="00763B0B">
        <w:rPr>
          <w:b/>
          <w:bCs/>
          <w:i/>
          <w:iCs/>
          <w:color w:val="000000" w:themeColor="text1"/>
          <w:szCs w:val="24"/>
          <w:lang w:eastAsia="zh-CN"/>
        </w:rPr>
        <w:t>T</w:t>
      </w:r>
      <w:r w:rsidRPr="00763B0B">
        <w:rPr>
          <w:b/>
          <w:bCs/>
          <w:i/>
          <w:iCs/>
          <w:color w:val="000000" w:themeColor="text1"/>
          <w:szCs w:val="24"/>
          <w:vertAlign w:val="subscript"/>
          <w:lang w:eastAsia="zh-CN"/>
        </w:rPr>
        <w:t>identify_intra_without_index</w:t>
      </w:r>
      <w:proofErr w:type="spellEnd"/>
      <w:r w:rsidRPr="00916EF2">
        <w:rPr>
          <w:rFonts w:hint="eastAsia"/>
          <w:b/>
          <w:bCs/>
          <w:color w:val="000000" w:themeColor="text1"/>
          <w:szCs w:val="24"/>
          <w:lang w:eastAsia="zh-CN"/>
        </w:rPr>
        <w:t xml:space="preserve"> or </w:t>
      </w:r>
      <w:proofErr w:type="spellStart"/>
      <w:r w:rsidRPr="00763B0B">
        <w:rPr>
          <w:b/>
          <w:bCs/>
          <w:i/>
          <w:iCs/>
          <w:color w:val="000000" w:themeColor="text1"/>
          <w:szCs w:val="24"/>
          <w:lang w:eastAsia="zh-CN"/>
        </w:rPr>
        <w:t>T</w:t>
      </w:r>
      <w:r w:rsidRPr="00763B0B">
        <w:rPr>
          <w:b/>
          <w:bCs/>
          <w:i/>
          <w:iCs/>
          <w:color w:val="000000" w:themeColor="text1"/>
          <w:szCs w:val="24"/>
          <w:vertAlign w:val="subscript"/>
          <w:lang w:eastAsia="zh-CN"/>
        </w:rPr>
        <w:t>identify_intra_with_index</w:t>
      </w:r>
      <w:proofErr w:type="spellEnd"/>
      <w:r w:rsidRPr="00916EF2">
        <w:rPr>
          <w:rFonts w:hint="eastAsia"/>
          <w:b/>
          <w:bCs/>
          <w:color w:val="000000" w:themeColor="text1"/>
          <w:szCs w:val="24"/>
          <w:lang w:eastAsia="zh-CN"/>
        </w:rPr>
        <w:t xml:space="preserve"> as specified in TS38.133 clause 9.2.5</w:t>
      </w:r>
      <w:r w:rsidRPr="00916EF2">
        <w:rPr>
          <w:b/>
          <w:bCs/>
          <w:color w:val="000000" w:themeColor="text1"/>
          <w:szCs w:val="24"/>
          <w:lang w:eastAsia="zh-CN"/>
        </w:rPr>
        <w:t xml:space="preserve">. </w:t>
      </w:r>
    </w:p>
    <w:p w14:paraId="6FA6BE84" w14:textId="77777777" w:rsidR="00122BDA" w:rsidRPr="004F1704" w:rsidRDefault="00122BDA" w:rsidP="00122BDA">
      <w:pPr>
        <w:pStyle w:val="ListParagraph"/>
        <w:numPr>
          <w:ilvl w:val="0"/>
          <w:numId w:val="32"/>
        </w:numPr>
        <w:tabs>
          <w:tab w:val="left" w:pos="1134"/>
        </w:tabs>
        <w:spacing w:before="240" w:after="240" w:line="257" w:lineRule="auto"/>
        <w:ind w:left="0" w:firstLine="0"/>
        <w:jc w:val="both"/>
        <w:rPr>
          <w:b/>
          <w:bCs/>
          <w:color w:val="000000" w:themeColor="text1"/>
          <w:szCs w:val="24"/>
          <w:lang w:eastAsia="zh-CN"/>
        </w:rPr>
      </w:pPr>
      <w:r w:rsidRPr="00F70AC3">
        <w:rPr>
          <w:rFonts w:hint="eastAsia"/>
          <w:b/>
          <w:bCs/>
          <w:color w:val="000000" w:themeColor="text1"/>
          <w:szCs w:val="24"/>
          <w:lang w:eastAsia="zh-CN"/>
        </w:rPr>
        <w:t xml:space="preserve">For </w:t>
      </w:r>
      <w:r>
        <w:rPr>
          <w:b/>
          <w:bCs/>
          <w:color w:val="000000" w:themeColor="text1"/>
          <w:szCs w:val="24"/>
          <w:lang w:eastAsia="zh-CN"/>
        </w:rPr>
        <w:t xml:space="preserve">OD-SSB operation in </w:t>
      </w:r>
      <w:r w:rsidRPr="00F70AC3">
        <w:rPr>
          <w:rFonts w:hint="eastAsia"/>
          <w:b/>
          <w:bCs/>
          <w:color w:val="000000" w:themeColor="text1"/>
          <w:szCs w:val="24"/>
          <w:lang w:eastAsia="zh-CN"/>
        </w:rPr>
        <w:t>Cas</w:t>
      </w:r>
      <w:r w:rsidRPr="004F1704">
        <w:rPr>
          <w:rFonts w:hint="eastAsia"/>
          <w:b/>
          <w:bCs/>
          <w:color w:val="000000" w:themeColor="text1"/>
          <w:szCs w:val="24"/>
          <w:lang w:eastAsia="zh-CN"/>
        </w:rPr>
        <w:t xml:space="preserve">e 1, </w:t>
      </w:r>
      <w:r>
        <w:rPr>
          <w:b/>
          <w:bCs/>
          <w:color w:val="000000" w:themeColor="text1"/>
          <w:szCs w:val="24"/>
          <w:lang w:eastAsia="zh-CN"/>
        </w:rPr>
        <w:t>the intra-frequency</w:t>
      </w:r>
      <w:r w:rsidRPr="004F1704">
        <w:rPr>
          <w:rFonts w:hint="eastAsia"/>
          <w:b/>
          <w:bCs/>
          <w:color w:val="000000" w:themeColor="text1"/>
          <w:szCs w:val="24"/>
          <w:lang w:eastAsia="zh-CN"/>
        </w:rPr>
        <w:t xml:space="preserve"> measurement requirement for deactivated SCell appl</w:t>
      </w:r>
      <w:r>
        <w:rPr>
          <w:b/>
          <w:bCs/>
          <w:color w:val="000000" w:themeColor="text1"/>
          <w:szCs w:val="24"/>
          <w:lang w:eastAsia="zh-CN"/>
        </w:rPr>
        <w:t>ies</w:t>
      </w:r>
      <w:r w:rsidRPr="004F1704">
        <w:rPr>
          <w:rFonts w:hint="eastAsia"/>
          <w:b/>
          <w:bCs/>
          <w:color w:val="000000" w:themeColor="text1"/>
          <w:szCs w:val="24"/>
          <w:lang w:eastAsia="zh-CN"/>
        </w:rPr>
        <w:t xml:space="preserve"> only </w:t>
      </w:r>
      <w:r>
        <w:rPr>
          <w:rFonts w:hint="eastAsia"/>
          <w:b/>
          <w:bCs/>
          <w:color w:val="000000" w:themeColor="text1"/>
          <w:szCs w:val="24"/>
          <w:lang w:eastAsia="zh-CN"/>
        </w:rPr>
        <w:t xml:space="preserve">when </w:t>
      </w:r>
      <w:r w:rsidRPr="004F1704">
        <w:rPr>
          <w:rFonts w:hint="eastAsia"/>
          <w:b/>
          <w:bCs/>
          <w:color w:val="000000" w:themeColor="text1"/>
          <w:szCs w:val="24"/>
          <w:lang w:eastAsia="zh-CN"/>
        </w:rPr>
        <w:t>OD-SSB is triggered</w:t>
      </w:r>
      <w:r>
        <w:rPr>
          <w:rFonts w:hint="eastAsia"/>
          <w:b/>
          <w:bCs/>
          <w:color w:val="000000" w:themeColor="text1"/>
          <w:szCs w:val="24"/>
          <w:lang w:eastAsia="zh-CN"/>
        </w:rPr>
        <w:t>.</w:t>
      </w:r>
    </w:p>
    <w:p w14:paraId="1BD8F063" w14:textId="4556B206" w:rsidR="00122BDA" w:rsidRPr="00582B03" w:rsidRDefault="00122BDA" w:rsidP="00F837EB">
      <w:pPr>
        <w:pStyle w:val="ListParagraph"/>
        <w:numPr>
          <w:ilvl w:val="0"/>
          <w:numId w:val="32"/>
        </w:numPr>
        <w:tabs>
          <w:tab w:val="left" w:pos="1134"/>
        </w:tabs>
        <w:spacing w:before="240" w:after="240" w:line="257" w:lineRule="auto"/>
        <w:ind w:left="0" w:firstLine="0"/>
        <w:jc w:val="both"/>
        <w:rPr>
          <w:b/>
          <w:bCs/>
          <w:lang w:eastAsia="zh-CN"/>
        </w:rPr>
      </w:pPr>
      <w:r w:rsidRPr="00582B03">
        <w:rPr>
          <w:rFonts w:hint="eastAsia"/>
          <w:b/>
          <w:bCs/>
          <w:lang w:eastAsia="zh-CN"/>
        </w:rPr>
        <w:t xml:space="preserve">RAN4 to start the Case 2 discussion assuming OD-SSB and regular SSB have the same time offset and different </w:t>
      </w:r>
      <w:r w:rsidRPr="00122BDA">
        <w:rPr>
          <w:rFonts w:hint="eastAsia"/>
          <w:b/>
          <w:bCs/>
          <w:color w:val="000000" w:themeColor="text1"/>
          <w:szCs w:val="24"/>
          <w:lang w:eastAsia="zh-CN"/>
        </w:rPr>
        <w:t>periodicity</w:t>
      </w:r>
      <w:r w:rsidRPr="00582B03">
        <w:rPr>
          <w:rFonts w:hint="eastAsia"/>
          <w:b/>
          <w:bCs/>
          <w:lang w:eastAsia="zh-CN"/>
        </w:rPr>
        <w:t xml:space="preserve"> on the same or different frequenc</w:t>
      </w:r>
      <w:r>
        <w:rPr>
          <w:b/>
          <w:bCs/>
          <w:lang w:eastAsia="zh-CN"/>
        </w:rPr>
        <w:t>ies i.e. scenario 1 and scenario 3 in the LS</w:t>
      </w:r>
      <w:r w:rsidRPr="00582B03">
        <w:rPr>
          <w:rFonts w:hint="eastAsia"/>
          <w:b/>
          <w:bCs/>
          <w:lang w:eastAsia="zh-CN"/>
        </w:rPr>
        <w:t>.</w:t>
      </w:r>
    </w:p>
    <w:p w14:paraId="33CCB669" w14:textId="77777777" w:rsidR="00F837EB" w:rsidRPr="00F65B83" w:rsidRDefault="00F837EB" w:rsidP="00F837EB">
      <w:pPr>
        <w:pStyle w:val="ListParagraph"/>
        <w:numPr>
          <w:ilvl w:val="0"/>
          <w:numId w:val="32"/>
        </w:numPr>
        <w:tabs>
          <w:tab w:val="left" w:pos="1134"/>
        </w:tabs>
        <w:spacing w:before="240" w:after="240" w:line="257" w:lineRule="auto"/>
        <w:ind w:left="0" w:firstLine="0"/>
        <w:jc w:val="both"/>
        <w:rPr>
          <w:rFonts w:eastAsiaTheme="minorEastAsia" w:cs="Times New Roman"/>
          <w:b/>
          <w:bCs/>
          <w:szCs w:val="20"/>
          <w:lang w:eastAsia="zh-CN"/>
        </w:rPr>
      </w:pPr>
      <w:r w:rsidRPr="00F65B83">
        <w:rPr>
          <w:rFonts w:eastAsiaTheme="minorEastAsia" w:cs="Times New Roman"/>
          <w:b/>
          <w:bCs/>
          <w:szCs w:val="20"/>
          <w:lang w:eastAsia="zh-CN"/>
        </w:rPr>
        <w:t xml:space="preserve">If OD-SSBs are on the same frequency and with same time offset with regular SSBs, UE assumes OD-SSB overrides the regular SSBs. RAN4 needs to discuss how to define the measurement requirement when OD-SSB is activated. </w:t>
      </w:r>
    </w:p>
    <w:p w14:paraId="4F7EA54C" w14:textId="77777777" w:rsidR="00F837EB" w:rsidRPr="0008176B" w:rsidRDefault="00F837EB" w:rsidP="00F837EB">
      <w:pPr>
        <w:pStyle w:val="ListParagraph"/>
        <w:numPr>
          <w:ilvl w:val="0"/>
          <w:numId w:val="32"/>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I</w:t>
      </w:r>
      <w:r>
        <w:rPr>
          <w:rFonts w:eastAsiaTheme="minorEastAsia" w:cs="Times New Roman" w:hint="eastAsia"/>
          <w:b/>
          <w:bCs/>
          <w:szCs w:val="20"/>
          <w:lang w:eastAsia="zh-CN"/>
        </w:rPr>
        <w:t>f OD-SSB and regular S</w:t>
      </w:r>
      <w:r w:rsidRPr="00F65B83">
        <w:rPr>
          <w:rFonts w:eastAsiaTheme="minorEastAsia" w:cs="Times New Roman" w:hint="eastAsia"/>
          <w:b/>
          <w:bCs/>
          <w:szCs w:val="20"/>
          <w:lang w:eastAsia="zh-CN"/>
        </w:rPr>
        <w:t xml:space="preserve">SB are not on the same frequency, </w:t>
      </w:r>
      <w:r w:rsidRPr="00F65B83">
        <w:rPr>
          <w:rFonts w:eastAsiaTheme="minorEastAsia" w:cs="Times New Roman"/>
          <w:b/>
          <w:bCs/>
          <w:szCs w:val="20"/>
          <w:lang w:eastAsia="zh-CN"/>
        </w:rPr>
        <w:t>follow legacy measurement behavior assuming they are configured as separate measurement objects</w:t>
      </w:r>
      <w:r w:rsidRPr="00F65B83">
        <w:rPr>
          <w:rFonts w:eastAsiaTheme="minorEastAsia" w:cs="Times New Roman" w:hint="eastAsia"/>
          <w:b/>
          <w:bCs/>
          <w:szCs w:val="20"/>
          <w:lang w:eastAsia="zh-CN"/>
        </w:rPr>
        <w:t>.</w:t>
      </w:r>
      <w:r w:rsidRPr="00F65B83">
        <w:rPr>
          <w:rFonts w:eastAsiaTheme="minorEastAsia" w:cs="Times New Roman"/>
          <w:b/>
          <w:bCs/>
          <w:szCs w:val="20"/>
          <w:lang w:eastAsia="zh-CN"/>
        </w:rPr>
        <w:t xml:space="preserve"> RAN4 can discuss how to define the measurement requirement on the MO with OD-SSB when it is activated.</w:t>
      </w:r>
    </w:p>
    <w:p w14:paraId="233715E6" w14:textId="77777777" w:rsidR="00F837EB" w:rsidRDefault="00F837EB" w:rsidP="00F837EB">
      <w:pPr>
        <w:pStyle w:val="ListParagraph"/>
        <w:numPr>
          <w:ilvl w:val="0"/>
          <w:numId w:val="32"/>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T</w:t>
      </w:r>
      <w:r w:rsidRPr="005F0328">
        <w:rPr>
          <w:rFonts w:eastAsiaTheme="minorEastAsia" w:cs="Times New Roman"/>
          <w:b/>
          <w:bCs/>
          <w:szCs w:val="20"/>
          <w:lang w:eastAsia="zh-CN"/>
        </w:rPr>
        <w:t xml:space="preserve">he </w:t>
      </w:r>
      <w:r>
        <w:rPr>
          <w:rFonts w:eastAsiaTheme="minorEastAsia" w:cs="Times New Roman"/>
          <w:b/>
          <w:bCs/>
          <w:szCs w:val="20"/>
          <w:lang w:eastAsia="zh-CN"/>
        </w:rPr>
        <w:t>SCell</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/unknown condition shall be defined based on if the UE has sent</w:t>
      </w:r>
      <w:r>
        <w:rPr>
          <w:rFonts w:eastAsiaTheme="minorEastAsia" w:cs="Times New Roman"/>
          <w:b/>
          <w:bCs/>
          <w:szCs w:val="20"/>
          <w:lang w:eastAsia="zh-CN"/>
        </w:rPr>
        <w:t xml:space="preserve"> a </w:t>
      </w:r>
      <w:r w:rsidRPr="005F0328">
        <w:rPr>
          <w:rFonts w:eastAsiaTheme="minorEastAsia" w:cs="Times New Roman"/>
          <w:b/>
          <w:bCs/>
          <w:szCs w:val="20"/>
          <w:lang w:eastAsia="zh-CN"/>
        </w:rPr>
        <w:t>measurement reporting</w:t>
      </w:r>
      <w:r>
        <w:rPr>
          <w:rFonts w:eastAsiaTheme="minorEastAsia" w:cs="Times New Roman"/>
          <w:b/>
          <w:bCs/>
          <w:szCs w:val="20"/>
          <w:lang w:eastAsia="zh-CN"/>
        </w:rPr>
        <w:t xml:space="preserve"> based on either OD-SSB or always-on SSB within a certain </w:t>
      </w:r>
      <w:proofErr w:type="gramStart"/>
      <w:r>
        <w:rPr>
          <w:rFonts w:eastAsiaTheme="minorEastAsia" w:cs="Times New Roman"/>
          <w:b/>
          <w:bCs/>
          <w:szCs w:val="20"/>
          <w:lang w:eastAsia="zh-CN"/>
        </w:rPr>
        <w:t xml:space="preserve">time </w:t>
      </w:r>
      <w:r w:rsidRPr="00016E44">
        <w:rPr>
          <w:b/>
          <w:bCs/>
          <w:color w:val="000000" w:themeColor="text1"/>
          <w:szCs w:val="24"/>
          <w:lang w:eastAsia="zh-CN"/>
        </w:rPr>
        <w:t>period</w:t>
      </w:r>
      <w:proofErr w:type="gramEnd"/>
      <w:r>
        <w:rPr>
          <w:rFonts w:eastAsiaTheme="minorEastAsia" w:cs="Times New Roman"/>
          <w:b/>
          <w:bCs/>
          <w:szCs w:val="20"/>
          <w:lang w:eastAsia="zh-CN"/>
        </w:rPr>
        <w:t xml:space="preserve"> before receiving SCell activation command (in addition to the radio conditions)</w:t>
      </w:r>
      <w:r w:rsidRPr="005F0328">
        <w:rPr>
          <w:rFonts w:eastAsiaTheme="minorEastAsia" w:cs="Times New Roman"/>
          <w:b/>
          <w:bCs/>
          <w:szCs w:val="20"/>
          <w:lang w:eastAsia="zh-CN"/>
        </w:rPr>
        <w:t xml:space="preserve">. </w:t>
      </w:r>
    </w:p>
    <w:p w14:paraId="4EC1C246" w14:textId="77777777" w:rsidR="00F837EB" w:rsidRDefault="00F837EB" w:rsidP="00F837EB">
      <w:pPr>
        <w:pStyle w:val="ListParagraph"/>
        <w:numPr>
          <w:ilvl w:val="0"/>
          <w:numId w:val="32"/>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In the</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 xml:space="preserve"> condition</w:t>
      </w:r>
      <w:r>
        <w:rPr>
          <w:rFonts w:eastAsiaTheme="minorEastAsia" w:cs="Times New Roman"/>
          <w:b/>
          <w:bCs/>
          <w:szCs w:val="20"/>
          <w:lang w:eastAsia="zh-CN"/>
        </w:rPr>
        <w:t>, the time period is the same as</w:t>
      </w:r>
      <w:r w:rsidRPr="00995939">
        <w:rPr>
          <w:rFonts w:eastAsiaTheme="minorEastAsia" w:cs="Times New Roman"/>
          <w:b/>
          <w:bCs/>
          <w:szCs w:val="20"/>
          <w:lang w:eastAsia="zh-CN"/>
        </w:rPr>
        <w:t xml:space="preserve"> </w:t>
      </w:r>
      <w:r>
        <w:rPr>
          <w:rFonts w:eastAsiaTheme="minorEastAsia" w:cs="Times New Roman"/>
          <w:b/>
          <w:bCs/>
          <w:szCs w:val="20"/>
          <w:lang w:eastAsia="zh-CN"/>
        </w:rPr>
        <w:t xml:space="preserve">in legacy SCell activation i.e. </w:t>
      </w:r>
      <w:proofErr w:type="gramStart"/>
      <w:r w:rsidRPr="00CE56E0">
        <w:rPr>
          <w:b/>
          <w:bCs/>
          <w:lang w:eastAsia="zh-CN"/>
        </w:rPr>
        <w:t>max(</w:t>
      </w:r>
      <w:proofErr w:type="gramEnd"/>
      <w:r w:rsidRPr="00CE56E0">
        <w:rPr>
          <w:b/>
          <w:bCs/>
          <w:lang w:eastAsia="zh-CN"/>
        </w:rPr>
        <w:t>5*</w:t>
      </w:r>
      <w:proofErr w:type="spellStart"/>
      <w:r w:rsidRPr="00CE56E0">
        <w:rPr>
          <w:b/>
          <w:bCs/>
          <w:lang w:eastAsia="zh-CN"/>
        </w:rPr>
        <w:t>measCycleSCell</w:t>
      </w:r>
      <w:proofErr w:type="spellEnd"/>
      <w:r w:rsidRPr="00CE56E0">
        <w:rPr>
          <w:b/>
          <w:bCs/>
          <w:lang w:eastAsia="zh-CN"/>
        </w:rPr>
        <w:t>,  5*DRX cycles)</w:t>
      </w:r>
      <w:r w:rsidRPr="00995939">
        <w:rPr>
          <w:rFonts w:eastAsiaTheme="minorEastAsia" w:cs="Times New Roman"/>
          <w:b/>
          <w:bCs/>
          <w:szCs w:val="20"/>
          <w:lang w:eastAsia="zh-CN"/>
        </w:rPr>
        <w:t>.</w:t>
      </w:r>
      <w:r w:rsidRPr="005F0328">
        <w:rPr>
          <w:rFonts w:eastAsiaTheme="minorEastAsia" w:cs="Times New Roman"/>
          <w:b/>
          <w:bCs/>
          <w:szCs w:val="20"/>
          <w:lang w:eastAsia="zh-CN"/>
        </w:rPr>
        <w:t xml:space="preserve"> </w:t>
      </w:r>
    </w:p>
    <w:p w14:paraId="10673EAE" w14:textId="77777777" w:rsidR="00F837EB" w:rsidRDefault="00F837EB" w:rsidP="00F837EB">
      <w:pPr>
        <w:pStyle w:val="ListParagraph"/>
        <w:numPr>
          <w:ilvl w:val="0"/>
          <w:numId w:val="32"/>
        </w:numPr>
        <w:tabs>
          <w:tab w:val="left" w:pos="1134"/>
        </w:tabs>
        <w:spacing w:before="240" w:after="240" w:line="257" w:lineRule="auto"/>
        <w:ind w:left="0" w:firstLine="0"/>
        <w:jc w:val="both"/>
        <w:rPr>
          <w:rFonts w:eastAsiaTheme="minorEastAsia" w:cs="Times New Roman"/>
          <w:b/>
          <w:bCs/>
          <w:szCs w:val="20"/>
          <w:lang w:eastAsia="zh-CN"/>
        </w:rPr>
      </w:pPr>
      <w:r w:rsidRPr="008D4FED">
        <w:rPr>
          <w:rFonts w:eastAsiaTheme="minorEastAsia" w:cs="Times New Roman"/>
          <w:b/>
          <w:bCs/>
          <w:szCs w:val="20"/>
          <w:lang w:eastAsia="zh-CN"/>
        </w:rPr>
        <w:t xml:space="preserve">For OD-SSB SCell, the </w:t>
      </w:r>
      <w:r w:rsidRPr="008D4FED">
        <w:rPr>
          <w:rFonts w:eastAsiaTheme="minorEastAsia" w:cs="Times New Roman" w:hint="eastAsia"/>
          <w:b/>
          <w:bCs/>
          <w:szCs w:val="20"/>
          <w:lang w:eastAsia="zh-CN"/>
        </w:rPr>
        <w:t xml:space="preserve">SCell </w:t>
      </w:r>
      <w:r w:rsidRPr="008D4FED">
        <w:rPr>
          <w:rFonts w:eastAsiaTheme="minorEastAsia" w:cs="Times New Roman"/>
          <w:b/>
          <w:bCs/>
          <w:szCs w:val="20"/>
          <w:lang w:eastAsia="zh-CN"/>
        </w:rPr>
        <w:t>activation</w:t>
      </w:r>
      <w:r w:rsidRPr="008D4FED">
        <w:rPr>
          <w:rFonts w:eastAsiaTheme="minorEastAsia" w:cs="Times New Roman" w:hint="eastAsia"/>
          <w:b/>
          <w:bCs/>
          <w:szCs w:val="20"/>
          <w:lang w:eastAsia="zh-CN"/>
        </w:rPr>
        <w:t xml:space="preserve"> delay requirement </w:t>
      </w:r>
      <w:r w:rsidRPr="008D4FED">
        <w:rPr>
          <w:rFonts w:eastAsiaTheme="minorEastAsia" w:cs="Times New Roman"/>
          <w:b/>
          <w:bCs/>
          <w:szCs w:val="20"/>
          <w:lang w:eastAsia="zh-CN"/>
        </w:rPr>
        <w:t xml:space="preserve">is defined based on OD-SSB periodicity instead of SMTC. </w:t>
      </w:r>
    </w:p>
    <w:p w14:paraId="3A9E3A92" w14:textId="77777777" w:rsidR="00F837EB" w:rsidRPr="004F14CC" w:rsidRDefault="00F837EB" w:rsidP="00F837EB">
      <w:pPr>
        <w:pStyle w:val="ListParagraph"/>
        <w:numPr>
          <w:ilvl w:val="0"/>
          <w:numId w:val="32"/>
        </w:numPr>
        <w:tabs>
          <w:tab w:val="left" w:pos="1134"/>
        </w:tabs>
        <w:spacing w:before="240" w:after="240" w:line="257" w:lineRule="auto"/>
        <w:ind w:left="0" w:firstLine="0"/>
        <w:jc w:val="both"/>
        <w:rPr>
          <w:lang w:eastAsia="zh-CN"/>
        </w:rPr>
      </w:pPr>
      <w:r w:rsidRPr="001F57A3">
        <w:rPr>
          <w:rFonts w:eastAsiaTheme="minorEastAsia" w:cs="Times New Roman"/>
          <w:b/>
          <w:bCs/>
          <w:szCs w:val="20"/>
          <w:lang w:eastAsia="zh-CN"/>
        </w:rPr>
        <w:t>For Case 1, e</w:t>
      </w:r>
      <w:r w:rsidRPr="001F57A3">
        <w:rPr>
          <w:rFonts w:eastAsiaTheme="minorEastAsia" w:cs="Times New Roman" w:hint="eastAsia"/>
          <w:b/>
          <w:bCs/>
          <w:szCs w:val="20"/>
          <w:lang w:eastAsia="zh-CN"/>
        </w:rPr>
        <w:t>xi</w:t>
      </w:r>
      <w:r>
        <w:rPr>
          <w:rFonts w:eastAsiaTheme="minorEastAsia" w:cs="Times New Roman"/>
          <w:b/>
          <w:bCs/>
          <w:szCs w:val="20"/>
          <w:lang w:eastAsia="zh-CN"/>
        </w:rPr>
        <w:t>s</w:t>
      </w:r>
      <w:r w:rsidRPr="001F57A3">
        <w:rPr>
          <w:rFonts w:eastAsiaTheme="minorEastAsia" w:cs="Times New Roman" w:hint="eastAsia"/>
          <w:b/>
          <w:bCs/>
          <w:szCs w:val="20"/>
          <w:lang w:eastAsia="zh-CN"/>
        </w:rPr>
        <w:t xml:space="preserve">ting SCell </w:t>
      </w:r>
      <w:r w:rsidRPr="001F57A3">
        <w:rPr>
          <w:rFonts w:eastAsiaTheme="minorEastAsia" w:cs="Times New Roman"/>
          <w:b/>
          <w:bCs/>
          <w:szCs w:val="20"/>
          <w:lang w:eastAsia="zh-CN"/>
        </w:rPr>
        <w:t>activation</w:t>
      </w:r>
      <w:r w:rsidRPr="001F57A3">
        <w:rPr>
          <w:rFonts w:eastAsiaTheme="minorEastAsia" w:cs="Times New Roman" w:hint="eastAsia"/>
          <w:b/>
          <w:bCs/>
          <w:szCs w:val="20"/>
          <w:lang w:eastAsia="zh-CN"/>
        </w:rPr>
        <w:t xml:space="preserve"> delay requirement shall apply except OD-SSB is used instead of legacy SSBs.</w:t>
      </w:r>
    </w:p>
    <w:p w14:paraId="38426A45" w14:textId="77777777" w:rsidR="00F837EB" w:rsidRPr="006E093E" w:rsidRDefault="00F837EB" w:rsidP="003B7F34">
      <w:pPr>
        <w:pStyle w:val="ListParagraph"/>
        <w:numPr>
          <w:ilvl w:val="0"/>
          <w:numId w:val="32"/>
        </w:numPr>
        <w:tabs>
          <w:tab w:val="left" w:pos="1134"/>
        </w:tabs>
        <w:spacing w:after="120" w:line="257" w:lineRule="auto"/>
        <w:ind w:left="0" w:firstLine="0"/>
        <w:jc w:val="both"/>
        <w:rPr>
          <w:b/>
          <w:bCs/>
          <w:lang w:eastAsia="zh-CN"/>
        </w:rPr>
      </w:pPr>
      <w:r>
        <w:rPr>
          <w:rFonts w:hint="eastAsia"/>
          <w:b/>
          <w:bCs/>
          <w:lang w:eastAsia="zh-CN"/>
        </w:rPr>
        <w:t>For Case 2, RAN4 to define the SCell activation delay requirement based on OD-SSB</w:t>
      </w:r>
      <w:r>
        <w:rPr>
          <w:b/>
          <w:bCs/>
          <w:lang w:eastAsia="zh-CN"/>
        </w:rPr>
        <w:t xml:space="preserve"> if</w:t>
      </w:r>
      <w:r>
        <w:rPr>
          <w:rFonts w:hint="eastAsia"/>
          <w:b/>
          <w:bCs/>
          <w:lang w:eastAsia="zh-CN"/>
        </w:rPr>
        <w:t xml:space="preserve"> OD-SSB is triggered </w:t>
      </w:r>
      <w:r>
        <w:rPr>
          <w:b/>
          <w:bCs/>
          <w:lang w:eastAsia="zh-CN"/>
        </w:rPr>
        <w:t>no later than</w:t>
      </w:r>
      <w:r>
        <w:rPr>
          <w:rFonts w:hint="eastAsia"/>
          <w:b/>
          <w:bCs/>
          <w:lang w:eastAsia="zh-CN"/>
        </w:rPr>
        <w:t xml:space="preserve"> the time instance when receiving t</w:t>
      </w:r>
      <w:r w:rsidRPr="006E093E">
        <w:rPr>
          <w:rFonts w:hint="eastAsia"/>
          <w:b/>
          <w:bCs/>
          <w:lang w:eastAsia="zh-CN"/>
        </w:rPr>
        <w:t>he SCell activation command. Otherwise, the regular SSB shall be used for SCell activation</w:t>
      </w:r>
      <w:r>
        <w:rPr>
          <w:b/>
          <w:bCs/>
          <w:lang w:eastAsia="zh-CN"/>
        </w:rPr>
        <w:t>.</w:t>
      </w:r>
    </w:p>
    <w:p w14:paraId="30D35634" w14:textId="12EB0528" w:rsidR="00F837EB" w:rsidRPr="00A46622" w:rsidRDefault="00F837EB" w:rsidP="003B7F34">
      <w:pPr>
        <w:spacing w:before="240" w:after="120" w:line="240" w:lineRule="auto"/>
        <w:jc w:val="both"/>
        <w:rPr>
          <w:b/>
          <w:bCs/>
          <w:lang w:eastAsia="zh-CN"/>
        </w:rPr>
      </w:pPr>
      <w:r w:rsidRPr="00A46622">
        <w:rPr>
          <w:rFonts w:hint="eastAsia"/>
          <w:b/>
          <w:bCs/>
          <w:lang w:eastAsia="zh-CN"/>
        </w:rPr>
        <w:t xml:space="preserve">Observation </w:t>
      </w:r>
      <w:r w:rsidR="006C291A">
        <w:rPr>
          <w:b/>
          <w:bCs/>
          <w:lang w:eastAsia="zh-CN"/>
        </w:rPr>
        <w:t>1</w:t>
      </w:r>
      <w:r w:rsidRPr="00A46622">
        <w:rPr>
          <w:rFonts w:hint="eastAsia"/>
          <w:b/>
          <w:bCs/>
          <w:lang w:eastAsia="zh-CN"/>
        </w:rPr>
        <w:t xml:space="preserve">: </w:t>
      </w:r>
      <w:r w:rsidRPr="00882837">
        <w:rPr>
          <w:rFonts w:hint="eastAsia"/>
          <w:lang w:eastAsia="zh-CN"/>
        </w:rPr>
        <w:t xml:space="preserve">A </w:t>
      </w:r>
      <w:r w:rsidRPr="00882837">
        <w:rPr>
          <w:rFonts w:hint="eastAsia"/>
          <w:lang w:val="en-GB" w:eastAsia="zh-CN"/>
        </w:rPr>
        <w:t>U</w:t>
      </w:r>
      <w:r>
        <w:rPr>
          <w:rFonts w:hint="eastAsia"/>
          <w:lang w:val="en-GB" w:eastAsia="zh-CN"/>
        </w:rPr>
        <w:t xml:space="preserve">E is required to perform only L3 measurements on a deactivated SCell i.e. L1 measurement would happen only after SCell is activated i.e. scenario </w:t>
      </w:r>
      <w:r>
        <w:rPr>
          <w:lang w:val="en-GB" w:eastAsia="zh-CN"/>
        </w:rPr>
        <w:t>#</w:t>
      </w:r>
      <w:r>
        <w:rPr>
          <w:rFonts w:hint="eastAsia"/>
          <w:lang w:val="en-GB" w:eastAsia="zh-CN"/>
        </w:rPr>
        <w:t>3B.</w:t>
      </w:r>
    </w:p>
    <w:p w14:paraId="369EDDEF" w14:textId="77777777" w:rsidR="00F837EB" w:rsidRPr="00882837" w:rsidRDefault="00F837EB" w:rsidP="003B7F34">
      <w:pPr>
        <w:pStyle w:val="ListParagraph"/>
        <w:numPr>
          <w:ilvl w:val="0"/>
          <w:numId w:val="18"/>
        </w:numPr>
        <w:tabs>
          <w:tab w:val="left" w:pos="1134"/>
        </w:tabs>
        <w:spacing w:after="240" w:line="257" w:lineRule="auto"/>
        <w:ind w:left="0" w:firstLine="0"/>
        <w:jc w:val="both"/>
        <w:rPr>
          <w:rFonts w:eastAsia="Times New Roman" w:cs="Times New Roman"/>
          <w:b/>
          <w:bCs/>
          <w:color w:val="000000" w:themeColor="text1"/>
          <w:szCs w:val="20"/>
          <w:lang w:val="en-GB"/>
        </w:rPr>
      </w:pPr>
      <w:r w:rsidRPr="00882837">
        <w:rPr>
          <w:rFonts w:hint="eastAsia"/>
          <w:b/>
          <w:bCs/>
          <w:lang w:val="en-GB" w:eastAsia="zh-CN"/>
        </w:rPr>
        <w:t xml:space="preserve">Wait for further RAN1 clarification on the applicable scenarios for L1 measurement before discussing the L1 measurement requirements based on OD-SSB in RAN4. </w:t>
      </w:r>
    </w:p>
    <w:p w14:paraId="1ECF9E18" w14:textId="77777777" w:rsidR="00F35DB4" w:rsidRPr="00F837EB" w:rsidRDefault="00F35DB4" w:rsidP="006B08C0">
      <w:pPr>
        <w:spacing w:beforeLines="50" w:before="120" w:afterLines="50" w:after="120" w:line="300" w:lineRule="auto"/>
        <w:rPr>
          <w:lang w:val="en-GB" w:eastAsia="zh-CN"/>
        </w:rPr>
      </w:pPr>
    </w:p>
    <w:p w14:paraId="3DAFBD41" w14:textId="77777777" w:rsidR="003B659E" w:rsidRPr="0095295C" w:rsidRDefault="003B659E" w:rsidP="00EA487F">
      <w:pPr>
        <w:pStyle w:val="RAN4H1"/>
        <w:numPr>
          <w:ilvl w:val="0"/>
          <w:numId w:val="12"/>
        </w:numPr>
      </w:pPr>
      <w:bookmarkStart w:id="0" w:name="_Hlk111024595"/>
      <w:r w:rsidRPr="0095295C">
        <w:t>References</w:t>
      </w:r>
    </w:p>
    <w:bookmarkEnd w:id="0"/>
    <w:p w14:paraId="0C1EFF8F" w14:textId="5BDB2C26" w:rsidR="008D41F5" w:rsidRPr="00737F68" w:rsidRDefault="008D41F5" w:rsidP="00135C65">
      <w:pPr>
        <w:overflowPunct w:val="0"/>
        <w:autoSpaceDE w:val="0"/>
        <w:autoSpaceDN w:val="0"/>
        <w:adjustRightInd w:val="0"/>
        <w:spacing w:after="120" w:line="240" w:lineRule="auto"/>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R4-</w:t>
      </w:r>
      <w:r w:rsidR="007256E9" w:rsidRPr="00737F68">
        <w:rPr>
          <w:lang w:eastAsia="zh-CN"/>
        </w:rPr>
        <w:t>241</w:t>
      </w:r>
      <w:r w:rsidR="007256E9">
        <w:rPr>
          <w:lang w:eastAsia="zh-CN"/>
        </w:rPr>
        <w:t>6916</w:t>
      </w:r>
      <w:r w:rsidRPr="00737F68">
        <w:rPr>
          <w:lang w:eastAsia="zh-CN"/>
        </w:rPr>
        <w:t xml:space="preserve">, “WF on </w:t>
      </w:r>
      <w:proofErr w:type="spellStart"/>
      <w:r w:rsidRPr="00737F68">
        <w:rPr>
          <w:lang w:eastAsia="zh-CN"/>
        </w:rPr>
        <w:t>Netw_Energy_NR_enh</w:t>
      </w:r>
      <w:proofErr w:type="spellEnd"/>
      <w:r w:rsidRPr="00737F68">
        <w:rPr>
          <w:lang w:eastAsia="zh-CN"/>
        </w:rPr>
        <w:t>”, Ericsson</w:t>
      </w:r>
    </w:p>
    <w:p w14:paraId="486D3224" w14:textId="47561C8E" w:rsidR="00461857" w:rsidRDefault="00461857" w:rsidP="0025331B">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08186" w14:textId="77777777" w:rsidR="00497F3D" w:rsidRDefault="00497F3D" w:rsidP="00001C9B">
      <w:pPr>
        <w:spacing w:after="0" w:line="240" w:lineRule="auto"/>
      </w:pPr>
      <w:r>
        <w:separator/>
      </w:r>
    </w:p>
  </w:endnote>
  <w:endnote w:type="continuationSeparator" w:id="0">
    <w:p w14:paraId="72509F3F" w14:textId="77777777" w:rsidR="00497F3D" w:rsidRDefault="00497F3D" w:rsidP="00001C9B">
      <w:pPr>
        <w:spacing w:after="0" w:line="240" w:lineRule="auto"/>
      </w:pPr>
      <w:r>
        <w:continuationSeparator/>
      </w:r>
    </w:p>
  </w:endnote>
  <w:endnote w:type="continuationNotice" w:id="1">
    <w:p w14:paraId="2D3498F8" w14:textId="77777777" w:rsidR="00497F3D" w:rsidRDefault="00497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87F6F" w14:textId="77777777" w:rsidR="00497F3D" w:rsidRDefault="00497F3D" w:rsidP="00001C9B">
      <w:pPr>
        <w:spacing w:after="0" w:line="240" w:lineRule="auto"/>
      </w:pPr>
      <w:r>
        <w:separator/>
      </w:r>
    </w:p>
  </w:footnote>
  <w:footnote w:type="continuationSeparator" w:id="0">
    <w:p w14:paraId="5696AD4F" w14:textId="77777777" w:rsidR="00497F3D" w:rsidRDefault="00497F3D" w:rsidP="00001C9B">
      <w:pPr>
        <w:spacing w:after="0" w:line="240" w:lineRule="auto"/>
      </w:pPr>
      <w:r>
        <w:continuationSeparator/>
      </w:r>
    </w:p>
  </w:footnote>
  <w:footnote w:type="continuationNotice" w:id="1">
    <w:p w14:paraId="6A9C40AA" w14:textId="77777777" w:rsidR="00497F3D" w:rsidRDefault="00497F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84F5D4B"/>
    <w:multiLevelType w:val="hybridMultilevel"/>
    <w:tmpl w:val="7E144218"/>
    <w:lvl w:ilvl="0" w:tplc="0CF6B7A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2A6BED"/>
    <w:multiLevelType w:val="hybridMultilevel"/>
    <w:tmpl w:val="DDEAEEA2"/>
    <w:lvl w:ilvl="0" w:tplc="C310AF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D0771F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5" w15:restartNumberingAfterBreak="0">
    <w:nsid w:val="13FE1D2E"/>
    <w:multiLevelType w:val="hybridMultilevel"/>
    <w:tmpl w:val="CE80B0FC"/>
    <w:lvl w:ilvl="0" w:tplc="050AC36E">
      <w:start w:val="1"/>
      <w:numFmt w:val="decimal"/>
      <w:lvlText w:val="%1."/>
      <w:lvlJc w:val="left"/>
      <w:pPr>
        <w:ind w:left="360" w:hanging="360"/>
      </w:pPr>
      <w:rPr>
        <w:rFonts w:eastAsia="宋体" w:cstheme="minorBidi" w:hint="default"/>
        <w:b w:val="0"/>
        <w:u w:val="no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1"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2"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1B2E55"/>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5"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6"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1" w15:restartNumberingAfterBreak="0">
    <w:nsid w:val="6D1F088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6D9415E3"/>
    <w:multiLevelType w:val="hybridMultilevel"/>
    <w:tmpl w:val="05B65DEC"/>
    <w:lvl w:ilvl="0" w:tplc="DB0E2C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9B72E9"/>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num w:numId="1" w16cid:durableId="342057075">
    <w:abstractNumId w:val="0"/>
  </w:num>
  <w:num w:numId="2" w16cid:durableId="92823754">
    <w:abstractNumId w:val="19"/>
  </w:num>
  <w:num w:numId="3" w16cid:durableId="1119108754">
    <w:abstractNumId w:val="17"/>
  </w:num>
  <w:num w:numId="4" w16cid:durableId="1174412984">
    <w:abstractNumId w:val="24"/>
  </w:num>
  <w:num w:numId="5" w16cid:durableId="1318654493">
    <w:abstractNumId w:val="12"/>
  </w:num>
  <w:num w:numId="6" w16cid:durableId="225192952">
    <w:abstractNumId w:val="13"/>
  </w:num>
  <w:num w:numId="7" w16cid:durableId="627513409">
    <w:abstractNumId w:val="9"/>
  </w:num>
  <w:num w:numId="8" w16cid:durableId="279261408">
    <w:abstractNumId w:val="18"/>
  </w:num>
  <w:num w:numId="9" w16cid:durableId="509180367">
    <w:abstractNumId w:val="23"/>
  </w:num>
  <w:num w:numId="10" w16cid:durableId="1842037120">
    <w:abstractNumId w:val="7"/>
  </w:num>
  <w:num w:numId="11" w16cid:durableId="389768545">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8856290">
    <w:abstractNumId w:val="10"/>
  </w:num>
  <w:num w:numId="13" w16cid:durableId="1805806443">
    <w:abstractNumId w:val="15"/>
  </w:num>
  <w:num w:numId="14" w16cid:durableId="435447550">
    <w:abstractNumId w:val="11"/>
  </w:num>
  <w:num w:numId="15" w16cid:durableId="917323646">
    <w:abstractNumId w:val="25"/>
  </w:num>
  <w:num w:numId="16" w16cid:durableId="2132043278">
    <w:abstractNumId w:val="17"/>
  </w:num>
  <w:num w:numId="17" w16cid:durableId="1720779900">
    <w:abstractNumId w:val="17"/>
  </w:num>
  <w:num w:numId="18" w16cid:durableId="1252616495">
    <w:abstractNumId w:val="20"/>
  </w:num>
  <w:num w:numId="19" w16cid:durableId="2005551445">
    <w:abstractNumId w:val="1"/>
  </w:num>
  <w:num w:numId="20" w16cid:durableId="841627297">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2687750">
    <w:abstractNumId w:val="21"/>
  </w:num>
  <w:num w:numId="22" w16cid:durableId="1390808548">
    <w:abstractNumId w:val="2"/>
  </w:num>
  <w:num w:numId="23" w16cid:durableId="1424840636">
    <w:abstractNumId w:val="6"/>
  </w:num>
  <w:num w:numId="24" w16cid:durableId="1865092185">
    <w:abstractNumId w:val="8"/>
  </w:num>
  <w:num w:numId="25" w16cid:durableId="1005861035">
    <w:abstractNumId w:val="6"/>
  </w:num>
  <w:num w:numId="26" w16cid:durableId="779571794">
    <w:abstractNumId w:val="14"/>
  </w:num>
  <w:num w:numId="27" w16cid:durableId="1783066249">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7787346">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899404">
    <w:abstractNumId w:val="5"/>
  </w:num>
  <w:num w:numId="30" w16cid:durableId="1478566462">
    <w:abstractNumId w:val="3"/>
  </w:num>
  <w:num w:numId="31" w16cid:durableId="2046830356">
    <w:abstractNumId w:val="22"/>
  </w:num>
  <w:num w:numId="32" w16cid:durableId="42496273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32F"/>
    <w:rsid w:val="00001466"/>
    <w:rsid w:val="000016F8"/>
    <w:rsid w:val="00001B57"/>
    <w:rsid w:val="00001C9B"/>
    <w:rsid w:val="00001EEC"/>
    <w:rsid w:val="0000227D"/>
    <w:rsid w:val="000028A4"/>
    <w:rsid w:val="000029B8"/>
    <w:rsid w:val="00002C01"/>
    <w:rsid w:val="00003811"/>
    <w:rsid w:val="00003DA9"/>
    <w:rsid w:val="0000418B"/>
    <w:rsid w:val="0000473A"/>
    <w:rsid w:val="00005462"/>
    <w:rsid w:val="00006060"/>
    <w:rsid w:val="00006940"/>
    <w:rsid w:val="00007603"/>
    <w:rsid w:val="000079CF"/>
    <w:rsid w:val="00007CE1"/>
    <w:rsid w:val="00007D8C"/>
    <w:rsid w:val="00010372"/>
    <w:rsid w:val="00010E41"/>
    <w:rsid w:val="000110FF"/>
    <w:rsid w:val="00011D0B"/>
    <w:rsid w:val="00012062"/>
    <w:rsid w:val="000127D2"/>
    <w:rsid w:val="00012A28"/>
    <w:rsid w:val="00012B77"/>
    <w:rsid w:val="00012C26"/>
    <w:rsid w:val="00013603"/>
    <w:rsid w:val="00013652"/>
    <w:rsid w:val="00014614"/>
    <w:rsid w:val="00014A52"/>
    <w:rsid w:val="00015153"/>
    <w:rsid w:val="00015332"/>
    <w:rsid w:val="00015772"/>
    <w:rsid w:val="000165FC"/>
    <w:rsid w:val="00016909"/>
    <w:rsid w:val="00016E44"/>
    <w:rsid w:val="0001704B"/>
    <w:rsid w:val="000173FE"/>
    <w:rsid w:val="00017452"/>
    <w:rsid w:val="0001784F"/>
    <w:rsid w:val="00017A3F"/>
    <w:rsid w:val="00017C58"/>
    <w:rsid w:val="00017D28"/>
    <w:rsid w:val="00020BE1"/>
    <w:rsid w:val="00021D69"/>
    <w:rsid w:val="00021FB1"/>
    <w:rsid w:val="00022BFC"/>
    <w:rsid w:val="00022C2D"/>
    <w:rsid w:val="00023771"/>
    <w:rsid w:val="00023958"/>
    <w:rsid w:val="00023FA0"/>
    <w:rsid w:val="000241CA"/>
    <w:rsid w:val="00025A27"/>
    <w:rsid w:val="00025AAF"/>
    <w:rsid w:val="00025CED"/>
    <w:rsid w:val="00026467"/>
    <w:rsid w:val="000265ED"/>
    <w:rsid w:val="0002687B"/>
    <w:rsid w:val="00027052"/>
    <w:rsid w:val="0002714D"/>
    <w:rsid w:val="00027732"/>
    <w:rsid w:val="000301A7"/>
    <w:rsid w:val="00030436"/>
    <w:rsid w:val="0003099B"/>
    <w:rsid w:val="00030C2D"/>
    <w:rsid w:val="00030E86"/>
    <w:rsid w:val="00031381"/>
    <w:rsid w:val="000317A2"/>
    <w:rsid w:val="00031C19"/>
    <w:rsid w:val="00032B9F"/>
    <w:rsid w:val="00032E57"/>
    <w:rsid w:val="00033C73"/>
    <w:rsid w:val="0003473F"/>
    <w:rsid w:val="00034910"/>
    <w:rsid w:val="000354DC"/>
    <w:rsid w:val="0003559B"/>
    <w:rsid w:val="000359EE"/>
    <w:rsid w:val="00035BA7"/>
    <w:rsid w:val="0003645B"/>
    <w:rsid w:val="00036FA0"/>
    <w:rsid w:val="0003776C"/>
    <w:rsid w:val="000378C5"/>
    <w:rsid w:val="00037E88"/>
    <w:rsid w:val="00037EDF"/>
    <w:rsid w:val="0004006A"/>
    <w:rsid w:val="00040600"/>
    <w:rsid w:val="000409AC"/>
    <w:rsid w:val="00040CA5"/>
    <w:rsid w:val="00040CD6"/>
    <w:rsid w:val="00040F27"/>
    <w:rsid w:val="000413D2"/>
    <w:rsid w:val="0004162A"/>
    <w:rsid w:val="00041835"/>
    <w:rsid w:val="000422B3"/>
    <w:rsid w:val="00042879"/>
    <w:rsid w:val="000429BA"/>
    <w:rsid w:val="00042EE4"/>
    <w:rsid w:val="00042EF1"/>
    <w:rsid w:val="000430D8"/>
    <w:rsid w:val="00043143"/>
    <w:rsid w:val="00043F5A"/>
    <w:rsid w:val="000442C6"/>
    <w:rsid w:val="0004441B"/>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067"/>
    <w:rsid w:val="000519A0"/>
    <w:rsid w:val="00052489"/>
    <w:rsid w:val="000525F9"/>
    <w:rsid w:val="00052ADC"/>
    <w:rsid w:val="00053716"/>
    <w:rsid w:val="00053A79"/>
    <w:rsid w:val="00054450"/>
    <w:rsid w:val="000546A8"/>
    <w:rsid w:val="000546BB"/>
    <w:rsid w:val="000554C9"/>
    <w:rsid w:val="000560F7"/>
    <w:rsid w:val="0005695E"/>
    <w:rsid w:val="00057894"/>
    <w:rsid w:val="00060BAF"/>
    <w:rsid w:val="00060CCB"/>
    <w:rsid w:val="00060DB3"/>
    <w:rsid w:val="0006133B"/>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665D6"/>
    <w:rsid w:val="000700AC"/>
    <w:rsid w:val="00070CB7"/>
    <w:rsid w:val="000711F6"/>
    <w:rsid w:val="00071565"/>
    <w:rsid w:val="0007157A"/>
    <w:rsid w:val="00071EE1"/>
    <w:rsid w:val="00072386"/>
    <w:rsid w:val="0007565A"/>
    <w:rsid w:val="00075861"/>
    <w:rsid w:val="00075D8A"/>
    <w:rsid w:val="00076A7F"/>
    <w:rsid w:val="000776AF"/>
    <w:rsid w:val="000779DB"/>
    <w:rsid w:val="000779E7"/>
    <w:rsid w:val="00077A62"/>
    <w:rsid w:val="00080D17"/>
    <w:rsid w:val="00081625"/>
    <w:rsid w:val="0008176B"/>
    <w:rsid w:val="00081E1C"/>
    <w:rsid w:val="00081F3C"/>
    <w:rsid w:val="00082288"/>
    <w:rsid w:val="0008324C"/>
    <w:rsid w:val="00083270"/>
    <w:rsid w:val="00083504"/>
    <w:rsid w:val="0008371C"/>
    <w:rsid w:val="00084133"/>
    <w:rsid w:val="000845FE"/>
    <w:rsid w:val="000848D7"/>
    <w:rsid w:val="000849B4"/>
    <w:rsid w:val="00084E39"/>
    <w:rsid w:val="00084EFB"/>
    <w:rsid w:val="00084F7D"/>
    <w:rsid w:val="00085524"/>
    <w:rsid w:val="0008564B"/>
    <w:rsid w:val="0008612A"/>
    <w:rsid w:val="00086329"/>
    <w:rsid w:val="000906DD"/>
    <w:rsid w:val="0009085B"/>
    <w:rsid w:val="00090B68"/>
    <w:rsid w:val="000914DC"/>
    <w:rsid w:val="00091B80"/>
    <w:rsid w:val="00092085"/>
    <w:rsid w:val="000922E2"/>
    <w:rsid w:val="00092511"/>
    <w:rsid w:val="00092C73"/>
    <w:rsid w:val="00093212"/>
    <w:rsid w:val="000934BD"/>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2D2"/>
    <w:rsid w:val="000A380E"/>
    <w:rsid w:val="000A3F17"/>
    <w:rsid w:val="000A446E"/>
    <w:rsid w:val="000A4833"/>
    <w:rsid w:val="000A51D5"/>
    <w:rsid w:val="000A5361"/>
    <w:rsid w:val="000A54F9"/>
    <w:rsid w:val="000A5921"/>
    <w:rsid w:val="000A5DF2"/>
    <w:rsid w:val="000A68F5"/>
    <w:rsid w:val="000A75B5"/>
    <w:rsid w:val="000A75C3"/>
    <w:rsid w:val="000A7BB3"/>
    <w:rsid w:val="000A7DEE"/>
    <w:rsid w:val="000B0056"/>
    <w:rsid w:val="000B00BF"/>
    <w:rsid w:val="000B0272"/>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50"/>
    <w:rsid w:val="000B6DB0"/>
    <w:rsid w:val="000B70DA"/>
    <w:rsid w:val="000B71B2"/>
    <w:rsid w:val="000B71D3"/>
    <w:rsid w:val="000B7262"/>
    <w:rsid w:val="000B738F"/>
    <w:rsid w:val="000B7779"/>
    <w:rsid w:val="000B792E"/>
    <w:rsid w:val="000C0748"/>
    <w:rsid w:val="000C0936"/>
    <w:rsid w:val="000C1BDC"/>
    <w:rsid w:val="000C1D46"/>
    <w:rsid w:val="000C2425"/>
    <w:rsid w:val="000C2536"/>
    <w:rsid w:val="000C344B"/>
    <w:rsid w:val="000C38D2"/>
    <w:rsid w:val="000C3AF5"/>
    <w:rsid w:val="000C4A89"/>
    <w:rsid w:val="000C4CFE"/>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225B"/>
    <w:rsid w:val="000D3381"/>
    <w:rsid w:val="000D34D3"/>
    <w:rsid w:val="000D44CA"/>
    <w:rsid w:val="000D4ACC"/>
    <w:rsid w:val="000D57FD"/>
    <w:rsid w:val="000D763E"/>
    <w:rsid w:val="000D7695"/>
    <w:rsid w:val="000D7842"/>
    <w:rsid w:val="000D78BB"/>
    <w:rsid w:val="000E005E"/>
    <w:rsid w:val="000E152E"/>
    <w:rsid w:val="000E1823"/>
    <w:rsid w:val="000E1887"/>
    <w:rsid w:val="000E1ACC"/>
    <w:rsid w:val="000E2B20"/>
    <w:rsid w:val="000E2CDC"/>
    <w:rsid w:val="000E358C"/>
    <w:rsid w:val="000E440E"/>
    <w:rsid w:val="000E48F7"/>
    <w:rsid w:val="000E4918"/>
    <w:rsid w:val="000E4A33"/>
    <w:rsid w:val="000E5085"/>
    <w:rsid w:val="000E5474"/>
    <w:rsid w:val="000E59EE"/>
    <w:rsid w:val="000E68CD"/>
    <w:rsid w:val="000E76F0"/>
    <w:rsid w:val="000E7913"/>
    <w:rsid w:val="000F0143"/>
    <w:rsid w:val="000F0167"/>
    <w:rsid w:val="000F0C58"/>
    <w:rsid w:val="000F0D5F"/>
    <w:rsid w:val="000F0D85"/>
    <w:rsid w:val="000F15B2"/>
    <w:rsid w:val="000F22BD"/>
    <w:rsid w:val="000F32C4"/>
    <w:rsid w:val="000F36A9"/>
    <w:rsid w:val="000F4408"/>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D64"/>
    <w:rsid w:val="001061D3"/>
    <w:rsid w:val="00106385"/>
    <w:rsid w:val="00107603"/>
    <w:rsid w:val="00107AB7"/>
    <w:rsid w:val="00110571"/>
    <w:rsid w:val="00110582"/>
    <w:rsid w:val="00110939"/>
    <w:rsid w:val="00110A21"/>
    <w:rsid w:val="00110C56"/>
    <w:rsid w:val="00110FFF"/>
    <w:rsid w:val="00111447"/>
    <w:rsid w:val="00111C2A"/>
    <w:rsid w:val="00111C42"/>
    <w:rsid w:val="00111E3B"/>
    <w:rsid w:val="0011203E"/>
    <w:rsid w:val="00112828"/>
    <w:rsid w:val="001131C9"/>
    <w:rsid w:val="001131D2"/>
    <w:rsid w:val="00113427"/>
    <w:rsid w:val="00113CC7"/>
    <w:rsid w:val="001140A3"/>
    <w:rsid w:val="001147DC"/>
    <w:rsid w:val="001153F3"/>
    <w:rsid w:val="00115470"/>
    <w:rsid w:val="0011548D"/>
    <w:rsid w:val="00115687"/>
    <w:rsid w:val="00115825"/>
    <w:rsid w:val="00115CE9"/>
    <w:rsid w:val="001173F8"/>
    <w:rsid w:val="00117630"/>
    <w:rsid w:val="00117840"/>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9CA"/>
    <w:rsid w:val="00123FFB"/>
    <w:rsid w:val="00124536"/>
    <w:rsid w:val="00124719"/>
    <w:rsid w:val="00124D54"/>
    <w:rsid w:val="001251BB"/>
    <w:rsid w:val="0012547B"/>
    <w:rsid w:val="00125896"/>
    <w:rsid w:val="00125AF3"/>
    <w:rsid w:val="00125D82"/>
    <w:rsid w:val="001260BE"/>
    <w:rsid w:val="00126715"/>
    <w:rsid w:val="00126A29"/>
    <w:rsid w:val="001270E7"/>
    <w:rsid w:val="001274FF"/>
    <w:rsid w:val="00127A04"/>
    <w:rsid w:val="00130260"/>
    <w:rsid w:val="001306BA"/>
    <w:rsid w:val="001308FF"/>
    <w:rsid w:val="00130973"/>
    <w:rsid w:val="00130B02"/>
    <w:rsid w:val="0013122A"/>
    <w:rsid w:val="001312B5"/>
    <w:rsid w:val="00131339"/>
    <w:rsid w:val="00131614"/>
    <w:rsid w:val="00132045"/>
    <w:rsid w:val="0013223C"/>
    <w:rsid w:val="00132584"/>
    <w:rsid w:val="001330FC"/>
    <w:rsid w:val="00133F0A"/>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5A9"/>
    <w:rsid w:val="00137662"/>
    <w:rsid w:val="00137BB8"/>
    <w:rsid w:val="00137F78"/>
    <w:rsid w:val="00137FD7"/>
    <w:rsid w:val="00140C59"/>
    <w:rsid w:val="0014160D"/>
    <w:rsid w:val="00141B6A"/>
    <w:rsid w:val="00141F48"/>
    <w:rsid w:val="00142949"/>
    <w:rsid w:val="00142FE9"/>
    <w:rsid w:val="001433A9"/>
    <w:rsid w:val="00144537"/>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2FFB"/>
    <w:rsid w:val="00153438"/>
    <w:rsid w:val="00153499"/>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2754"/>
    <w:rsid w:val="00162FD4"/>
    <w:rsid w:val="00162FD5"/>
    <w:rsid w:val="00162FF3"/>
    <w:rsid w:val="00162FFB"/>
    <w:rsid w:val="0016300D"/>
    <w:rsid w:val="0016383E"/>
    <w:rsid w:val="00164E80"/>
    <w:rsid w:val="0016529D"/>
    <w:rsid w:val="001652D5"/>
    <w:rsid w:val="001664D9"/>
    <w:rsid w:val="001668C4"/>
    <w:rsid w:val="0016707D"/>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3CCA"/>
    <w:rsid w:val="001745F8"/>
    <w:rsid w:val="00174642"/>
    <w:rsid w:val="00174940"/>
    <w:rsid w:val="00174FCD"/>
    <w:rsid w:val="0017531D"/>
    <w:rsid w:val="00175CF6"/>
    <w:rsid w:val="00175CF8"/>
    <w:rsid w:val="001765C5"/>
    <w:rsid w:val="001765CB"/>
    <w:rsid w:val="00176671"/>
    <w:rsid w:val="001778FF"/>
    <w:rsid w:val="00177BAE"/>
    <w:rsid w:val="00177FEE"/>
    <w:rsid w:val="00181605"/>
    <w:rsid w:val="00181C51"/>
    <w:rsid w:val="001822E8"/>
    <w:rsid w:val="0018239F"/>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9C9"/>
    <w:rsid w:val="00190D84"/>
    <w:rsid w:val="0019108D"/>
    <w:rsid w:val="00191359"/>
    <w:rsid w:val="00191A18"/>
    <w:rsid w:val="00191A64"/>
    <w:rsid w:val="00192035"/>
    <w:rsid w:val="00192410"/>
    <w:rsid w:val="00192E49"/>
    <w:rsid w:val="00192EF5"/>
    <w:rsid w:val="00193539"/>
    <w:rsid w:val="00193C1D"/>
    <w:rsid w:val="00194A57"/>
    <w:rsid w:val="00196623"/>
    <w:rsid w:val="0019673B"/>
    <w:rsid w:val="001971FE"/>
    <w:rsid w:val="0019749A"/>
    <w:rsid w:val="001A0285"/>
    <w:rsid w:val="001A0338"/>
    <w:rsid w:val="001A0509"/>
    <w:rsid w:val="001A055B"/>
    <w:rsid w:val="001A09D3"/>
    <w:rsid w:val="001A0A94"/>
    <w:rsid w:val="001A0ADB"/>
    <w:rsid w:val="001A0F85"/>
    <w:rsid w:val="001A1500"/>
    <w:rsid w:val="001A2043"/>
    <w:rsid w:val="001A24AF"/>
    <w:rsid w:val="001A2691"/>
    <w:rsid w:val="001A2FDC"/>
    <w:rsid w:val="001A3097"/>
    <w:rsid w:val="001A3442"/>
    <w:rsid w:val="001A3611"/>
    <w:rsid w:val="001A3D09"/>
    <w:rsid w:val="001A3F12"/>
    <w:rsid w:val="001A4182"/>
    <w:rsid w:val="001A4592"/>
    <w:rsid w:val="001A4A60"/>
    <w:rsid w:val="001A58E6"/>
    <w:rsid w:val="001A5ED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438"/>
    <w:rsid w:val="001B2749"/>
    <w:rsid w:val="001B2D0E"/>
    <w:rsid w:val="001B2DA2"/>
    <w:rsid w:val="001B2EE3"/>
    <w:rsid w:val="001B35BC"/>
    <w:rsid w:val="001B38E2"/>
    <w:rsid w:val="001B3B76"/>
    <w:rsid w:val="001B3F69"/>
    <w:rsid w:val="001B3FCF"/>
    <w:rsid w:val="001B4171"/>
    <w:rsid w:val="001B4762"/>
    <w:rsid w:val="001B4C98"/>
    <w:rsid w:val="001B51DE"/>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CF7"/>
    <w:rsid w:val="001C2E59"/>
    <w:rsid w:val="001C2F6D"/>
    <w:rsid w:val="001C2FA7"/>
    <w:rsid w:val="001C36A2"/>
    <w:rsid w:val="001C38AB"/>
    <w:rsid w:val="001C4C1D"/>
    <w:rsid w:val="001C4D43"/>
    <w:rsid w:val="001C687E"/>
    <w:rsid w:val="001C7E11"/>
    <w:rsid w:val="001D04B1"/>
    <w:rsid w:val="001D0C5D"/>
    <w:rsid w:val="001D0E68"/>
    <w:rsid w:val="001D0EE4"/>
    <w:rsid w:val="001D1069"/>
    <w:rsid w:val="001D1330"/>
    <w:rsid w:val="001D18EC"/>
    <w:rsid w:val="001D1B6F"/>
    <w:rsid w:val="001D1ECC"/>
    <w:rsid w:val="001D270B"/>
    <w:rsid w:val="001D27F7"/>
    <w:rsid w:val="001D2D55"/>
    <w:rsid w:val="001D3282"/>
    <w:rsid w:val="001D3C2A"/>
    <w:rsid w:val="001D3EE7"/>
    <w:rsid w:val="001D43E7"/>
    <w:rsid w:val="001D4490"/>
    <w:rsid w:val="001D562B"/>
    <w:rsid w:val="001D5E3C"/>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3B88"/>
    <w:rsid w:val="001E582A"/>
    <w:rsid w:val="001E5B12"/>
    <w:rsid w:val="001E5FAD"/>
    <w:rsid w:val="001E627A"/>
    <w:rsid w:val="001E69D7"/>
    <w:rsid w:val="001E7481"/>
    <w:rsid w:val="001E78FB"/>
    <w:rsid w:val="001E79FF"/>
    <w:rsid w:val="001E7DEB"/>
    <w:rsid w:val="001F001C"/>
    <w:rsid w:val="001F00B4"/>
    <w:rsid w:val="001F0AD3"/>
    <w:rsid w:val="001F0B04"/>
    <w:rsid w:val="001F0C66"/>
    <w:rsid w:val="001F0D6B"/>
    <w:rsid w:val="001F1143"/>
    <w:rsid w:val="001F1F89"/>
    <w:rsid w:val="001F29F4"/>
    <w:rsid w:val="001F2A57"/>
    <w:rsid w:val="001F2ABB"/>
    <w:rsid w:val="001F2ADD"/>
    <w:rsid w:val="001F2BE4"/>
    <w:rsid w:val="001F39FE"/>
    <w:rsid w:val="001F4107"/>
    <w:rsid w:val="001F436C"/>
    <w:rsid w:val="001F498E"/>
    <w:rsid w:val="001F49E1"/>
    <w:rsid w:val="001F51C3"/>
    <w:rsid w:val="001F57A3"/>
    <w:rsid w:val="001F5CA2"/>
    <w:rsid w:val="001F5F28"/>
    <w:rsid w:val="001F5F91"/>
    <w:rsid w:val="001F635C"/>
    <w:rsid w:val="001F6412"/>
    <w:rsid w:val="001F66D6"/>
    <w:rsid w:val="001F6A8B"/>
    <w:rsid w:val="001F6BF1"/>
    <w:rsid w:val="001F6CD8"/>
    <w:rsid w:val="001F6E1F"/>
    <w:rsid w:val="001F7B4D"/>
    <w:rsid w:val="001F7EF4"/>
    <w:rsid w:val="002005F6"/>
    <w:rsid w:val="002006BF"/>
    <w:rsid w:val="00200B76"/>
    <w:rsid w:val="0020173E"/>
    <w:rsid w:val="00201E99"/>
    <w:rsid w:val="002024DD"/>
    <w:rsid w:val="00202ADF"/>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A1B"/>
    <w:rsid w:val="00211C3F"/>
    <w:rsid w:val="00211C63"/>
    <w:rsid w:val="00211D1A"/>
    <w:rsid w:val="00212332"/>
    <w:rsid w:val="002123B0"/>
    <w:rsid w:val="002126C0"/>
    <w:rsid w:val="00212D99"/>
    <w:rsid w:val="00213C57"/>
    <w:rsid w:val="00214199"/>
    <w:rsid w:val="00214B5B"/>
    <w:rsid w:val="00214F8E"/>
    <w:rsid w:val="00215186"/>
    <w:rsid w:val="00215353"/>
    <w:rsid w:val="00215BC0"/>
    <w:rsid w:val="00215FD1"/>
    <w:rsid w:val="00216499"/>
    <w:rsid w:val="00216762"/>
    <w:rsid w:val="002169DC"/>
    <w:rsid w:val="00217708"/>
    <w:rsid w:val="00217981"/>
    <w:rsid w:val="00220D80"/>
    <w:rsid w:val="00220E8D"/>
    <w:rsid w:val="00221044"/>
    <w:rsid w:val="00222077"/>
    <w:rsid w:val="00222503"/>
    <w:rsid w:val="00222622"/>
    <w:rsid w:val="00222786"/>
    <w:rsid w:val="00222A28"/>
    <w:rsid w:val="00224200"/>
    <w:rsid w:val="00224763"/>
    <w:rsid w:val="00224CFB"/>
    <w:rsid w:val="00224EBB"/>
    <w:rsid w:val="00225404"/>
    <w:rsid w:val="00225648"/>
    <w:rsid w:val="00225C40"/>
    <w:rsid w:val="0022626B"/>
    <w:rsid w:val="00226471"/>
    <w:rsid w:val="0022685C"/>
    <w:rsid w:val="002270CB"/>
    <w:rsid w:val="00227A39"/>
    <w:rsid w:val="00227BC8"/>
    <w:rsid w:val="00227C1C"/>
    <w:rsid w:val="0023039A"/>
    <w:rsid w:val="00230DB1"/>
    <w:rsid w:val="002315DF"/>
    <w:rsid w:val="00231C6A"/>
    <w:rsid w:val="00231E39"/>
    <w:rsid w:val="0023200B"/>
    <w:rsid w:val="002324A5"/>
    <w:rsid w:val="002325D4"/>
    <w:rsid w:val="00232602"/>
    <w:rsid w:val="0023260E"/>
    <w:rsid w:val="00232ABF"/>
    <w:rsid w:val="0023341A"/>
    <w:rsid w:val="0023397E"/>
    <w:rsid w:val="00233B2A"/>
    <w:rsid w:val="0023471E"/>
    <w:rsid w:val="002349A3"/>
    <w:rsid w:val="00234F03"/>
    <w:rsid w:val="00235009"/>
    <w:rsid w:val="00235125"/>
    <w:rsid w:val="00235533"/>
    <w:rsid w:val="00235E2B"/>
    <w:rsid w:val="00235F5C"/>
    <w:rsid w:val="0023697B"/>
    <w:rsid w:val="00236A07"/>
    <w:rsid w:val="00236D59"/>
    <w:rsid w:val="00237507"/>
    <w:rsid w:val="00237EF5"/>
    <w:rsid w:val="0024090E"/>
    <w:rsid w:val="00240DFD"/>
    <w:rsid w:val="00241768"/>
    <w:rsid w:val="00241B2F"/>
    <w:rsid w:val="00241CE0"/>
    <w:rsid w:val="00241FA1"/>
    <w:rsid w:val="00241FA8"/>
    <w:rsid w:val="002430B5"/>
    <w:rsid w:val="00244381"/>
    <w:rsid w:val="00244FBD"/>
    <w:rsid w:val="002455DA"/>
    <w:rsid w:val="0024583D"/>
    <w:rsid w:val="0024598B"/>
    <w:rsid w:val="00245A34"/>
    <w:rsid w:val="00246119"/>
    <w:rsid w:val="0024633D"/>
    <w:rsid w:val="00246517"/>
    <w:rsid w:val="002465BE"/>
    <w:rsid w:val="0024684F"/>
    <w:rsid w:val="002475D9"/>
    <w:rsid w:val="0024770A"/>
    <w:rsid w:val="00247758"/>
    <w:rsid w:val="00247D43"/>
    <w:rsid w:val="002506E9"/>
    <w:rsid w:val="00250A86"/>
    <w:rsid w:val="00250C57"/>
    <w:rsid w:val="00250E27"/>
    <w:rsid w:val="00251136"/>
    <w:rsid w:val="00251391"/>
    <w:rsid w:val="00251400"/>
    <w:rsid w:val="002516D4"/>
    <w:rsid w:val="002516E7"/>
    <w:rsid w:val="002529C2"/>
    <w:rsid w:val="002529FF"/>
    <w:rsid w:val="0025331B"/>
    <w:rsid w:val="0025342A"/>
    <w:rsid w:val="002538B7"/>
    <w:rsid w:val="002539C8"/>
    <w:rsid w:val="00254123"/>
    <w:rsid w:val="0025428E"/>
    <w:rsid w:val="00254304"/>
    <w:rsid w:val="002543F2"/>
    <w:rsid w:val="0025470A"/>
    <w:rsid w:val="00254822"/>
    <w:rsid w:val="00254EEB"/>
    <w:rsid w:val="00254F64"/>
    <w:rsid w:val="002552A8"/>
    <w:rsid w:val="00255BD6"/>
    <w:rsid w:val="002563CC"/>
    <w:rsid w:val="00256CE3"/>
    <w:rsid w:val="00256E1D"/>
    <w:rsid w:val="00256F20"/>
    <w:rsid w:val="00257B31"/>
    <w:rsid w:val="002602CD"/>
    <w:rsid w:val="002602FB"/>
    <w:rsid w:val="002609E9"/>
    <w:rsid w:val="00260C20"/>
    <w:rsid w:val="00262146"/>
    <w:rsid w:val="00262AB3"/>
    <w:rsid w:val="00263137"/>
    <w:rsid w:val="0026337B"/>
    <w:rsid w:val="00263410"/>
    <w:rsid w:val="00263724"/>
    <w:rsid w:val="00263A36"/>
    <w:rsid w:val="00264F5A"/>
    <w:rsid w:val="002652B0"/>
    <w:rsid w:val="002657EF"/>
    <w:rsid w:val="002659F6"/>
    <w:rsid w:val="00266821"/>
    <w:rsid w:val="00266DBF"/>
    <w:rsid w:val="002675AA"/>
    <w:rsid w:val="00267627"/>
    <w:rsid w:val="002701FD"/>
    <w:rsid w:val="002709AF"/>
    <w:rsid w:val="00270C00"/>
    <w:rsid w:val="00271015"/>
    <w:rsid w:val="0027182F"/>
    <w:rsid w:val="002730DB"/>
    <w:rsid w:val="00273677"/>
    <w:rsid w:val="00273E76"/>
    <w:rsid w:val="0027412C"/>
    <w:rsid w:val="00274645"/>
    <w:rsid w:val="00274906"/>
    <w:rsid w:val="00274F21"/>
    <w:rsid w:val="002751A2"/>
    <w:rsid w:val="0027526D"/>
    <w:rsid w:val="002755E4"/>
    <w:rsid w:val="00276125"/>
    <w:rsid w:val="00276D84"/>
    <w:rsid w:val="00276E03"/>
    <w:rsid w:val="00277D65"/>
    <w:rsid w:val="002808D7"/>
    <w:rsid w:val="00280D52"/>
    <w:rsid w:val="00280FDF"/>
    <w:rsid w:val="0028152B"/>
    <w:rsid w:val="002815CB"/>
    <w:rsid w:val="002816F1"/>
    <w:rsid w:val="002819A1"/>
    <w:rsid w:val="00281A22"/>
    <w:rsid w:val="00281DD9"/>
    <w:rsid w:val="00281F30"/>
    <w:rsid w:val="002824BB"/>
    <w:rsid w:val="0028297C"/>
    <w:rsid w:val="00282EE9"/>
    <w:rsid w:val="00282F35"/>
    <w:rsid w:val="00282FF9"/>
    <w:rsid w:val="002832B4"/>
    <w:rsid w:val="00283B1E"/>
    <w:rsid w:val="00283CEC"/>
    <w:rsid w:val="00283F94"/>
    <w:rsid w:val="00284379"/>
    <w:rsid w:val="00284654"/>
    <w:rsid w:val="0028496C"/>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008"/>
    <w:rsid w:val="00291193"/>
    <w:rsid w:val="00291377"/>
    <w:rsid w:val="002915DD"/>
    <w:rsid w:val="00291757"/>
    <w:rsid w:val="002920B8"/>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9B8"/>
    <w:rsid w:val="002A0BAA"/>
    <w:rsid w:val="002A0D3D"/>
    <w:rsid w:val="002A0EA4"/>
    <w:rsid w:val="002A107D"/>
    <w:rsid w:val="002A13D4"/>
    <w:rsid w:val="002A1D97"/>
    <w:rsid w:val="002A1F5F"/>
    <w:rsid w:val="002A2488"/>
    <w:rsid w:val="002A2A8B"/>
    <w:rsid w:val="002A2BA8"/>
    <w:rsid w:val="002A33F8"/>
    <w:rsid w:val="002A3ABD"/>
    <w:rsid w:val="002A3BBC"/>
    <w:rsid w:val="002A3F73"/>
    <w:rsid w:val="002A3FC6"/>
    <w:rsid w:val="002A4105"/>
    <w:rsid w:val="002A4377"/>
    <w:rsid w:val="002A50EC"/>
    <w:rsid w:val="002A53F8"/>
    <w:rsid w:val="002A5C10"/>
    <w:rsid w:val="002A5F2B"/>
    <w:rsid w:val="002A66A6"/>
    <w:rsid w:val="002A6D11"/>
    <w:rsid w:val="002A7301"/>
    <w:rsid w:val="002A7C5C"/>
    <w:rsid w:val="002B0841"/>
    <w:rsid w:val="002B0B96"/>
    <w:rsid w:val="002B0E28"/>
    <w:rsid w:val="002B1FAE"/>
    <w:rsid w:val="002B2A97"/>
    <w:rsid w:val="002B2B61"/>
    <w:rsid w:val="002B2CAD"/>
    <w:rsid w:val="002B3581"/>
    <w:rsid w:val="002B4922"/>
    <w:rsid w:val="002B5171"/>
    <w:rsid w:val="002B557E"/>
    <w:rsid w:val="002B55CB"/>
    <w:rsid w:val="002B5FEC"/>
    <w:rsid w:val="002B65F6"/>
    <w:rsid w:val="002B67E9"/>
    <w:rsid w:val="002B68E7"/>
    <w:rsid w:val="002B7AE6"/>
    <w:rsid w:val="002C0521"/>
    <w:rsid w:val="002C0E4E"/>
    <w:rsid w:val="002C1C51"/>
    <w:rsid w:val="002C21AB"/>
    <w:rsid w:val="002C2A47"/>
    <w:rsid w:val="002C2D19"/>
    <w:rsid w:val="002C35AA"/>
    <w:rsid w:val="002C37C8"/>
    <w:rsid w:val="002C3B16"/>
    <w:rsid w:val="002C4340"/>
    <w:rsid w:val="002C487D"/>
    <w:rsid w:val="002C4E91"/>
    <w:rsid w:val="002C5EF7"/>
    <w:rsid w:val="002C64F7"/>
    <w:rsid w:val="002C74C7"/>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1635"/>
    <w:rsid w:val="002E1C75"/>
    <w:rsid w:val="002E1F9F"/>
    <w:rsid w:val="002E208D"/>
    <w:rsid w:val="002E25C0"/>
    <w:rsid w:val="002E3102"/>
    <w:rsid w:val="002E364A"/>
    <w:rsid w:val="002E3B2A"/>
    <w:rsid w:val="002E3FF3"/>
    <w:rsid w:val="002E4186"/>
    <w:rsid w:val="002E4AC8"/>
    <w:rsid w:val="002E4E80"/>
    <w:rsid w:val="002E50F5"/>
    <w:rsid w:val="002E52D3"/>
    <w:rsid w:val="002E57E5"/>
    <w:rsid w:val="002E6709"/>
    <w:rsid w:val="002F08DC"/>
    <w:rsid w:val="002F0A0D"/>
    <w:rsid w:val="002F1AF1"/>
    <w:rsid w:val="002F290A"/>
    <w:rsid w:val="002F31B2"/>
    <w:rsid w:val="002F3722"/>
    <w:rsid w:val="002F3844"/>
    <w:rsid w:val="002F3CE4"/>
    <w:rsid w:val="002F3E73"/>
    <w:rsid w:val="002F4A25"/>
    <w:rsid w:val="002F4EF7"/>
    <w:rsid w:val="002F56C6"/>
    <w:rsid w:val="002F58E6"/>
    <w:rsid w:val="002F5E77"/>
    <w:rsid w:val="002F6291"/>
    <w:rsid w:val="002F7166"/>
    <w:rsid w:val="002F78FC"/>
    <w:rsid w:val="002F7DA5"/>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F7F"/>
    <w:rsid w:val="00311A39"/>
    <w:rsid w:val="00312402"/>
    <w:rsid w:val="003136AA"/>
    <w:rsid w:val="00315918"/>
    <w:rsid w:val="00315E2E"/>
    <w:rsid w:val="00316600"/>
    <w:rsid w:val="00316C24"/>
    <w:rsid w:val="00317925"/>
    <w:rsid w:val="00317A6F"/>
    <w:rsid w:val="00320214"/>
    <w:rsid w:val="00320824"/>
    <w:rsid w:val="00320A18"/>
    <w:rsid w:val="00320EF8"/>
    <w:rsid w:val="003212AB"/>
    <w:rsid w:val="003213B9"/>
    <w:rsid w:val="00321483"/>
    <w:rsid w:val="00321549"/>
    <w:rsid w:val="00321583"/>
    <w:rsid w:val="00321B2C"/>
    <w:rsid w:val="00321F6D"/>
    <w:rsid w:val="00322009"/>
    <w:rsid w:val="00322816"/>
    <w:rsid w:val="00322C54"/>
    <w:rsid w:val="00323E34"/>
    <w:rsid w:val="00324105"/>
    <w:rsid w:val="00324514"/>
    <w:rsid w:val="003246FC"/>
    <w:rsid w:val="003256F6"/>
    <w:rsid w:val="00325ADC"/>
    <w:rsid w:val="003267DC"/>
    <w:rsid w:val="00326803"/>
    <w:rsid w:val="00330227"/>
    <w:rsid w:val="0033042C"/>
    <w:rsid w:val="003305C5"/>
    <w:rsid w:val="00330759"/>
    <w:rsid w:val="00330AC3"/>
    <w:rsid w:val="003321DF"/>
    <w:rsid w:val="00332249"/>
    <w:rsid w:val="00332259"/>
    <w:rsid w:val="00332521"/>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1138"/>
    <w:rsid w:val="003418BD"/>
    <w:rsid w:val="00341E75"/>
    <w:rsid w:val="00342DC9"/>
    <w:rsid w:val="0034311C"/>
    <w:rsid w:val="00343126"/>
    <w:rsid w:val="0034374B"/>
    <w:rsid w:val="00344279"/>
    <w:rsid w:val="00344CA0"/>
    <w:rsid w:val="00344D58"/>
    <w:rsid w:val="003453C5"/>
    <w:rsid w:val="00345607"/>
    <w:rsid w:val="003457BD"/>
    <w:rsid w:val="003464F9"/>
    <w:rsid w:val="00347290"/>
    <w:rsid w:val="003474A0"/>
    <w:rsid w:val="00347AFF"/>
    <w:rsid w:val="00347E68"/>
    <w:rsid w:val="00350C35"/>
    <w:rsid w:val="00350F9B"/>
    <w:rsid w:val="00350FD7"/>
    <w:rsid w:val="0035123B"/>
    <w:rsid w:val="00351676"/>
    <w:rsid w:val="003519D8"/>
    <w:rsid w:val="00351A04"/>
    <w:rsid w:val="00351FB3"/>
    <w:rsid w:val="00352817"/>
    <w:rsid w:val="00352E50"/>
    <w:rsid w:val="00353485"/>
    <w:rsid w:val="00353AA7"/>
    <w:rsid w:val="00354389"/>
    <w:rsid w:val="00354404"/>
    <w:rsid w:val="00354A4E"/>
    <w:rsid w:val="00354D3B"/>
    <w:rsid w:val="0035551D"/>
    <w:rsid w:val="00355876"/>
    <w:rsid w:val="00355D04"/>
    <w:rsid w:val="00356754"/>
    <w:rsid w:val="003568A8"/>
    <w:rsid w:val="003568F1"/>
    <w:rsid w:val="00357147"/>
    <w:rsid w:val="0035757B"/>
    <w:rsid w:val="00357A13"/>
    <w:rsid w:val="00357CB6"/>
    <w:rsid w:val="0036002A"/>
    <w:rsid w:val="00360639"/>
    <w:rsid w:val="00360812"/>
    <w:rsid w:val="00360898"/>
    <w:rsid w:val="003610EF"/>
    <w:rsid w:val="003621F0"/>
    <w:rsid w:val="00362457"/>
    <w:rsid w:val="003628A4"/>
    <w:rsid w:val="00362D4E"/>
    <w:rsid w:val="00363318"/>
    <w:rsid w:val="00363BD9"/>
    <w:rsid w:val="00363CF1"/>
    <w:rsid w:val="00363E2F"/>
    <w:rsid w:val="00364FD1"/>
    <w:rsid w:val="00365239"/>
    <w:rsid w:val="0036532D"/>
    <w:rsid w:val="00365827"/>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C60"/>
    <w:rsid w:val="0038109D"/>
    <w:rsid w:val="003822A3"/>
    <w:rsid w:val="003827E6"/>
    <w:rsid w:val="00382A68"/>
    <w:rsid w:val="00382B81"/>
    <w:rsid w:val="003831B1"/>
    <w:rsid w:val="00383748"/>
    <w:rsid w:val="00383B98"/>
    <w:rsid w:val="00384102"/>
    <w:rsid w:val="00384289"/>
    <w:rsid w:val="0038449E"/>
    <w:rsid w:val="00384E1D"/>
    <w:rsid w:val="003856AE"/>
    <w:rsid w:val="0038668D"/>
    <w:rsid w:val="00387146"/>
    <w:rsid w:val="0038714C"/>
    <w:rsid w:val="003871ED"/>
    <w:rsid w:val="00387391"/>
    <w:rsid w:val="003875A1"/>
    <w:rsid w:val="00387E80"/>
    <w:rsid w:val="003902F3"/>
    <w:rsid w:val="0039078D"/>
    <w:rsid w:val="00390CE8"/>
    <w:rsid w:val="003914B2"/>
    <w:rsid w:val="00391FE8"/>
    <w:rsid w:val="003921B2"/>
    <w:rsid w:val="00392267"/>
    <w:rsid w:val="00392283"/>
    <w:rsid w:val="00392374"/>
    <w:rsid w:val="00393455"/>
    <w:rsid w:val="00393763"/>
    <w:rsid w:val="00393EC3"/>
    <w:rsid w:val="003941B3"/>
    <w:rsid w:val="003942F3"/>
    <w:rsid w:val="00394C3F"/>
    <w:rsid w:val="00395ED3"/>
    <w:rsid w:val="0039655C"/>
    <w:rsid w:val="003967C8"/>
    <w:rsid w:val="003969A6"/>
    <w:rsid w:val="00397AAE"/>
    <w:rsid w:val="003A04A1"/>
    <w:rsid w:val="003A22A4"/>
    <w:rsid w:val="003A2413"/>
    <w:rsid w:val="003A2CCA"/>
    <w:rsid w:val="003A3234"/>
    <w:rsid w:val="003A32AD"/>
    <w:rsid w:val="003A339C"/>
    <w:rsid w:val="003A346A"/>
    <w:rsid w:val="003A390A"/>
    <w:rsid w:val="003A3AB7"/>
    <w:rsid w:val="003A3AF6"/>
    <w:rsid w:val="003A3E50"/>
    <w:rsid w:val="003A3F48"/>
    <w:rsid w:val="003A4070"/>
    <w:rsid w:val="003A4849"/>
    <w:rsid w:val="003A4947"/>
    <w:rsid w:val="003A5016"/>
    <w:rsid w:val="003A5764"/>
    <w:rsid w:val="003A58FB"/>
    <w:rsid w:val="003A5906"/>
    <w:rsid w:val="003A6230"/>
    <w:rsid w:val="003A65BD"/>
    <w:rsid w:val="003A6D25"/>
    <w:rsid w:val="003A6E39"/>
    <w:rsid w:val="003A712F"/>
    <w:rsid w:val="003A7188"/>
    <w:rsid w:val="003A7411"/>
    <w:rsid w:val="003A7919"/>
    <w:rsid w:val="003A7D0C"/>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F0F"/>
    <w:rsid w:val="003B6043"/>
    <w:rsid w:val="003B650A"/>
    <w:rsid w:val="003B659E"/>
    <w:rsid w:val="003B6AF2"/>
    <w:rsid w:val="003B7ABF"/>
    <w:rsid w:val="003B7B4C"/>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84"/>
    <w:rsid w:val="003C3C66"/>
    <w:rsid w:val="003C451D"/>
    <w:rsid w:val="003C4F78"/>
    <w:rsid w:val="003C503C"/>
    <w:rsid w:val="003C51E0"/>
    <w:rsid w:val="003C52C2"/>
    <w:rsid w:val="003C53F5"/>
    <w:rsid w:val="003C5435"/>
    <w:rsid w:val="003C54BF"/>
    <w:rsid w:val="003C5592"/>
    <w:rsid w:val="003C58A7"/>
    <w:rsid w:val="003C5947"/>
    <w:rsid w:val="003C62F0"/>
    <w:rsid w:val="003C687C"/>
    <w:rsid w:val="003C6E87"/>
    <w:rsid w:val="003C726F"/>
    <w:rsid w:val="003C763B"/>
    <w:rsid w:val="003C79B5"/>
    <w:rsid w:val="003C7B1C"/>
    <w:rsid w:val="003D0477"/>
    <w:rsid w:val="003D0CF2"/>
    <w:rsid w:val="003D0D8A"/>
    <w:rsid w:val="003D1031"/>
    <w:rsid w:val="003D13A9"/>
    <w:rsid w:val="003D1C4E"/>
    <w:rsid w:val="003D3008"/>
    <w:rsid w:val="003D39D5"/>
    <w:rsid w:val="003D409B"/>
    <w:rsid w:val="003D4A23"/>
    <w:rsid w:val="003D4FB9"/>
    <w:rsid w:val="003D5231"/>
    <w:rsid w:val="003D5D23"/>
    <w:rsid w:val="003D6D1E"/>
    <w:rsid w:val="003D78E6"/>
    <w:rsid w:val="003D7919"/>
    <w:rsid w:val="003E03CE"/>
    <w:rsid w:val="003E2DE9"/>
    <w:rsid w:val="003E30CF"/>
    <w:rsid w:val="003E3134"/>
    <w:rsid w:val="003E38A7"/>
    <w:rsid w:val="003E3AA0"/>
    <w:rsid w:val="003E3B9B"/>
    <w:rsid w:val="003E46AA"/>
    <w:rsid w:val="003E48A7"/>
    <w:rsid w:val="003E625F"/>
    <w:rsid w:val="003E6824"/>
    <w:rsid w:val="003E687E"/>
    <w:rsid w:val="003E6950"/>
    <w:rsid w:val="003E6A3E"/>
    <w:rsid w:val="003E7077"/>
    <w:rsid w:val="003E7124"/>
    <w:rsid w:val="003E7A74"/>
    <w:rsid w:val="003E7D8C"/>
    <w:rsid w:val="003E7E41"/>
    <w:rsid w:val="003E7F5C"/>
    <w:rsid w:val="003F03D7"/>
    <w:rsid w:val="003F0589"/>
    <w:rsid w:val="003F05A3"/>
    <w:rsid w:val="003F08A0"/>
    <w:rsid w:val="003F1A7E"/>
    <w:rsid w:val="003F1AD1"/>
    <w:rsid w:val="003F1D94"/>
    <w:rsid w:val="003F2FE4"/>
    <w:rsid w:val="003F3036"/>
    <w:rsid w:val="003F3226"/>
    <w:rsid w:val="003F384D"/>
    <w:rsid w:val="003F393E"/>
    <w:rsid w:val="003F4991"/>
    <w:rsid w:val="003F5125"/>
    <w:rsid w:val="003F51D2"/>
    <w:rsid w:val="003F6067"/>
    <w:rsid w:val="003F6947"/>
    <w:rsid w:val="003F7063"/>
    <w:rsid w:val="003F7677"/>
    <w:rsid w:val="003F7CAA"/>
    <w:rsid w:val="00401166"/>
    <w:rsid w:val="004013D8"/>
    <w:rsid w:val="00401808"/>
    <w:rsid w:val="004019E4"/>
    <w:rsid w:val="0040297A"/>
    <w:rsid w:val="00402CAF"/>
    <w:rsid w:val="00402DB9"/>
    <w:rsid w:val="00403DBE"/>
    <w:rsid w:val="004041E3"/>
    <w:rsid w:val="004041E5"/>
    <w:rsid w:val="004048F4"/>
    <w:rsid w:val="00405237"/>
    <w:rsid w:val="004055F2"/>
    <w:rsid w:val="00405967"/>
    <w:rsid w:val="00405A7B"/>
    <w:rsid w:val="00406C3B"/>
    <w:rsid w:val="00406EF5"/>
    <w:rsid w:val="00407881"/>
    <w:rsid w:val="00407B8A"/>
    <w:rsid w:val="00407D83"/>
    <w:rsid w:val="00410A11"/>
    <w:rsid w:val="004115BF"/>
    <w:rsid w:val="00411A52"/>
    <w:rsid w:val="00412189"/>
    <w:rsid w:val="0041226C"/>
    <w:rsid w:val="00412592"/>
    <w:rsid w:val="00412CAC"/>
    <w:rsid w:val="00412D28"/>
    <w:rsid w:val="00413931"/>
    <w:rsid w:val="00413BD5"/>
    <w:rsid w:val="00414BE0"/>
    <w:rsid w:val="00414FE3"/>
    <w:rsid w:val="0041512D"/>
    <w:rsid w:val="00415793"/>
    <w:rsid w:val="00415FAE"/>
    <w:rsid w:val="00415FFC"/>
    <w:rsid w:val="004168CA"/>
    <w:rsid w:val="00416F54"/>
    <w:rsid w:val="00416FE3"/>
    <w:rsid w:val="004172F2"/>
    <w:rsid w:val="00417302"/>
    <w:rsid w:val="004178A6"/>
    <w:rsid w:val="00417AA0"/>
    <w:rsid w:val="00417E33"/>
    <w:rsid w:val="00420098"/>
    <w:rsid w:val="004204E4"/>
    <w:rsid w:val="00421127"/>
    <w:rsid w:val="0042187B"/>
    <w:rsid w:val="00421B9B"/>
    <w:rsid w:val="00422141"/>
    <w:rsid w:val="00422A7D"/>
    <w:rsid w:val="00422A95"/>
    <w:rsid w:val="00422C58"/>
    <w:rsid w:val="004237A6"/>
    <w:rsid w:val="00424199"/>
    <w:rsid w:val="00425047"/>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82E"/>
    <w:rsid w:val="004339EC"/>
    <w:rsid w:val="00434305"/>
    <w:rsid w:val="004353AD"/>
    <w:rsid w:val="00435817"/>
    <w:rsid w:val="0043623C"/>
    <w:rsid w:val="0043693F"/>
    <w:rsid w:val="00436B4F"/>
    <w:rsid w:val="00436D3B"/>
    <w:rsid w:val="0043700F"/>
    <w:rsid w:val="00437057"/>
    <w:rsid w:val="00437179"/>
    <w:rsid w:val="0043750A"/>
    <w:rsid w:val="00440787"/>
    <w:rsid w:val="00441516"/>
    <w:rsid w:val="00441857"/>
    <w:rsid w:val="00442236"/>
    <w:rsid w:val="00442B2C"/>
    <w:rsid w:val="00442DE6"/>
    <w:rsid w:val="00443678"/>
    <w:rsid w:val="00443878"/>
    <w:rsid w:val="0044408B"/>
    <w:rsid w:val="00445430"/>
    <w:rsid w:val="0044544F"/>
    <w:rsid w:val="00445BF9"/>
    <w:rsid w:val="004463D0"/>
    <w:rsid w:val="00446762"/>
    <w:rsid w:val="00447135"/>
    <w:rsid w:val="00450268"/>
    <w:rsid w:val="004503FD"/>
    <w:rsid w:val="004508BF"/>
    <w:rsid w:val="00451682"/>
    <w:rsid w:val="00452543"/>
    <w:rsid w:val="00452679"/>
    <w:rsid w:val="004527CE"/>
    <w:rsid w:val="004529E1"/>
    <w:rsid w:val="00452B8C"/>
    <w:rsid w:val="00452E86"/>
    <w:rsid w:val="00453414"/>
    <w:rsid w:val="004534DB"/>
    <w:rsid w:val="004535D7"/>
    <w:rsid w:val="00453CAD"/>
    <w:rsid w:val="00454338"/>
    <w:rsid w:val="00454919"/>
    <w:rsid w:val="00454925"/>
    <w:rsid w:val="00454B80"/>
    <w:rsid w:val="00454F3D"/>
    <w:rsid w:val="00454F92"/>
    <w:rsid w:val="00455304"/>
    <w:rsid w:val="004561CB"/>
    <w:rsid w:val="004576C4"/>
    <w:rsid w:val="004578F5"/>
    <w:rsid w:val="0046001C"/>
    <w:rsid w:val="00460337"/>
    <w:rsid w:val="0046042F"/>
    <w:rsid w:val="0046105A"/>
    <w:rsid w:val="00461857"/>
    <w:rsid w:val="00461D54"/>
    <w:rsid w:val="00461F78"/>
    <w:rsid w:val="00461F97"/>
    <w:rsid w:val="0046224E"/>
    <w:rsid w:val="0046259D"/>
    <w:rsid w:val="00462B40"/>
    <w:rsid w:val="00462E26"/>
    <w:rsid w:val="00462E28"/>
    <w:rsid w:val="00463079"/>
    <w:rsid w:val="00464F70"/>
    <w:rsid w:val="0046528D"/>
    <w:rsid w:val="004653AF"/>
    <w:rsid w:val="004657ED"/>
    <w:rsid w:val="004660DE"/>
    <w:rsid w:val="0046676F"/>
    <w:rsid w:val="00466B0C"/>
    <w:rsid w:val="004676AD"/>
    <w:rsid w:val="00467FAD"/>
    <w:rsid w:val="004707E9"/>
    <w:rsid w:val="00470D73"/>
    <w:rsid w:val="00470E65"/>
    <w:rsid w:val="00471073"/>
    <w:rsid w:val="004714D7"/>
    <w:rsid w:val="004719E5"/>
    <w:rsid w:val="00472476"/>
    <w:rsid w:val="004728C7"/>
    <w:rsid w:val="0047306A"/>
    <w:rsid w:val="004731AF"/>
    <w:rsid w:val="00473233"/>
    <w:rsid w:val="004738D5"/>
    <w:rsid w:val="004748AB"/>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6273"/>
    <w:rsid w:val="004863EA"/>
    <w:rsid w:val="00486927"/>
    <w:rsid w:val="00486CD2"/>
    <w:rsid w:val="004876D4"/>
    <w:rsid w:val="00487A40"/>
    <w:rsid w:val="00487CAD"/>
    <w:rsid w:val="00490BBD"/>
    <w:rsid w:val="00490E17"/>
    <w:rsid w:val="004910FD"/>
    <w:rsid w:val="00491289"/>
    <w:rsid w:val="0049141F"/>
    <w:rsid w:val="00491AC5"/>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CF9"/>
    <w:rsid w:val="00495EBD"/>
    <w:rsid w:val="004969A1"/>
    <w:rsid w:val="00497F3D"/>
    <w:rsid w:val="004A01B5"/>
    <w:rsid w:val="004A036D"/>
    <w:rsid w:val="004A0EE1"/>
    <w:rsid w:val="004A3241"/>
    <w:rsid w:val="004A407C"/>
    <w:rsid w:val="004A46AD"/>
    <w:rsid w:val="004A4BCB"/>
    <w:rsid w:val="004A50EA"/>
    <w:rsid w:val="004A5631"/>
    <w:rsid w:val="004A5FBC"/>
    <w:rsid w:val="004A618C"/>
    <w:rsid w:val="004A62FA"/>
    <w:rsid w:val="004A62FF"/>
    <w:rsid w:val="004A6D11"/>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C14"/>
    <w:rsid w:val="004B625E"/>
    <w:rsid w:val="004B680D"/>
    <w:rsid w:val="004B6AA2"/>
    <w:rsid w:val="004B6B8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5E21"/>
    <w:rsid w:val="004C715C"/>
    <w:rsid w:val="004C78A9"/>
    <w:rsid w:val="004C7C78"/>
    <w:rsid w:val="004C7D50"/>
    <w:rsid w:val="004D0784"/>
    <w:rsid w:val="004D0D25"/>
    <w:rsid w:val="004D17B8"/>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FA2"/>
    <w:rsid w:val="004E3FE0"/>
    <w:rsid w:val="004E4040"/>
    <w:rsid w:val="004E415C"/>
    <w:rsid w:val="004E4327"/>
    <w:rsid w:val="004E499A"/>
    <w:rsid w:val="004E4F0C"/>
    <w:rsid w:val="004E533D"/>
    <w:rsid w:val="004E55D1"/>
    <w:rsid w:val="004E5651"/>
    <w:rsid w:val="004E5785"/>
    <w:rsid w:val="004E5BA4"/>
    <w:rsid w:val="004E5E66"/>
    <w:rsid w:val="004E5FB4"/>
    <w:rsid w:val="004E6A6C"/>
    <w:rsid w:val="004E706B"/>
    <w:rsid w:val="004E7967"/>
    <w:rsid w:val="004F0361"/>
    <w:rsid w:val="004F096B"/>
    <w:rsid w:val="004F0E4D"/>
    <w:rsid w:val="004F14CC"/>
    <w:rsid w:val="004F1704"/>
    <w:rsid w:val="004F1B5A"/>
    <w:rsid w:val="004F1F91"/>
    <w:rsid w:val="004F2503"/>
    <w:rsid w:val="004F2C37"/>
    <w:rsid w:val="004F3172"/>
    <w:rsid w:val="004F337C"/>
    <w:rsid w:val="004F3431"/>
    <w:rsid w:val="004F363A"/>
    <w:rsid w:val="004F40FF"/>
    <w:rsid w:val="004F42F7"/>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94A"/>
    <w:rsid w:val="00506DDF"/>
    <w:rsid w:val="00506F91"/>
    <w:rsid w:val="0050715A"/>
    <w:rsid w:val="005071E4"/>
    <w:rsid w:val="00507CF2"/>
    <w:rsid w:val="00507D41"/>
    <w:rsid w:val="00510326"/>
    <w:rsid w:val="00510692"/>
    <w:rsid w:val="00510DD3"/>
    <w:rsid w:val="005111A2"/>
    <w:rsid w:val="00511A18"/>
    <w:rsid w:val="00511DF4"/>
    <w:rsid w:val="00512505"/>
    <w:rsid w:val="00512806"/>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693"/>
    <w:rsid w:val="00521750"/>
    <w:rsid w:val="00521CCE"/>
    <w:rsid w:val="00522528"/>
    <w:rsid w:val="005228E8"/>
    <w:rsid w:val="00522957"/>
    <w:rsid w:val="005229A4"/>
    <w:rsid w:val="00523BC3"/>
    <w:rsid w:val="00523DFA"/>
    <w:rsid w:val="0052425D"/>
    <w:rsid w:val="00524851"/>
    <w:rsid w:val="00524EE0"/>
    <w:rsid w:val="0052506C"/>
    <w:rsid w:val="00525322"/>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3995"/>
    <w:rsid w:val="00534381"/>
    <w:rsid w:val="00534759"/>
    <w:rsid w:val="00534FF2"/>
    <w:rsid w:val="0053520A"/>
    <w:rsid w:val="0053583E"/>
    <w:rsid w:val="00535F19"/>
    <w:rsid w:val="00535F4D"/>
    <w:rsid w:val="00536769"/>
    <w:rsid w:val="00536812"/>
    <w:rsid w:val="00536E25"/>
    <w:rsid w:val="00537576"/>
    <w:rsid w:val="00540241"/>
    <w:rsid w:val="00540677"/>
    <w:rsid w:val="00540A5F"/>
    <w:rsid w:val="0054107E"/>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66BE"/>
    <w:rsid w:val="00547433"/>
    <w:rsid w:val="00547D8F"/>
    <w:rsid w:val="00550111"/>
    <w:rsid w:val="005501CC"/>
    <w:rsid w:val="00550285"/>
    <w:rsid w:val="00550F1A"/>
    <w:rsid w:val="00552205"/>
    <w:rsid w:val="005533FE"/>
    <w:rsid w:val="00553C5B"/>
    <w:rsid w:val="00553F0F"/>
    <w:rsid w:val="00553F93"/>
    <w:rsid w:val="00553FFB"/>
    <w:rsid w:val="0055462E"/>
    <w:rsid w:val="0055485A"/>
    <w:rsid w:val="00554B8E"/>
    <w:rsid w:val="00555079"/>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3408"/>
    <w:rsid w:val="00563476"/>
    <w:rsid w:val="0056347C"/>
    <w:rsid w:val="00563C5B"/>
    <w:rsid w:val="00564ACD"/>
    <w:rsid w:val="005650AD"/>
    <w:rsid w:val="00565308"/>
    <w:rsid w:val="005653D6"/>
    <w:rsid w:val="00566208"/>
    <w:rsid w:val="00566497"/>
    <w:rsid w:val="0056707A"/>
    <w:rsid w:val="0056707F"/>
    <w:rsid w:val="0056744C"/>
    <w:rsid w:val="005679A6"/>
    <w:rsid w:val="00567C07"/>
    <w:rsid w:val="005700E5"/>
    <w:rsid w:val="005703DD"/>
    <w:rsid w:val="0057090F"/>
    <w:rsid w:val="00570A10"/>
    <w:rsid w:val="0057146C"/>
    <w:rsid w:val="00572773"/>
    <w:rsid w:val="005728AA"/>
    <w:rsid w:val="005728B7"/>
    <w:rsid w:val="00572ADA"/>
    <w:rsid w:val="00572CC4"/>
    <w:rsid w:val="00572EBE"/>
    <w:rsid w:val="00572F62"/>
    <w:rsid w:val="00573FAC"/>
    <w:rsid w:val="0057429E"/>
    <w:rsid w:val="005743E4"/>
    <w:rsid w:val="00575104"/>
    <w:rsid w:val="00575250"/>
    <w:rsid w:val="005755F3"/>
    <w:rsid w:val="005759F3"/>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778"/>
    <w:rsid w:val="00582B03"/>
    <w:rsid w:val="00582F19"/>
    <w:rsid w:val="005836D8"/>
    <w:rsid w:val="005836F8"/>
    <w:rsid w:val="00583E06"/>
    <w:rsid w:val="005847DE"/>
    <w:rsid w:val="00584A83"/>
    <w:rsid w:val="00585F71"/>
    <w:rsid w:val="00586534"/>
    <w:rsid w:val="00586806"/>
    <w:rsid w:val="00586A85"/>
    <w:rsid w:val="00586D68"/>
    <w:rsid w:val="005873F0"/>
    <w:rsid w:val="00587D77"/>
    <w:rsid w:val="00590181"/>
    <w:rsid w:val="005904D6"/>
    <w:rsid w:val="00590547"/>
    <w:rsid w:val="005907B7"/>
    <w:rsid w:val="0059086F"/>
    <w:rsid w:val="005908EF"/>
    <w:rsid w:val="00590E62"/>
    <w:rsid w:val="00590EAD"/>
    <w:rsid w:val="00590F23"/>
    <w:rsid w:val="005918FA"/>
    <w:rsid w:val="005926A0"/>
    <w:rsid w:val="00593A5A"/>
    <w:rsid w:val="00593E8C"/>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A0504"/>
    <w:rsid w:val="005A0B57"/>
    <w:rsid w:val="005A0DC1"/>
    <w:rsid w:val="005A0F96"/>
    <w:rsid w:val="005A1F03"/>
    <w:rsid w:val="005A2B1B"/>
    <w:rsid w:val="005A2B1F"/>
    <w:rsid w:val="005A2DCA"/>
    <w:rsid w:val="005A3570"/>
    <w:rsid w:val="005A3F05"/>
    <w:rsid w:val="005A3FDD"/>
    <w:rsid w:val="005A4722"/>
    <w:rsid w:val="005A4943"/>
    <w:rsid w:val="005A4EA3"/>
    <w:rsid w:val="005A5BF3"/>
    <w:rsid w:val="005A6C4F"/>
    <w:rsid w:val="005A6DF5"/>
    <w:rsid w:val="005A7118"/>
    <w:rsid w:val="005A7215"/>
    <w:rsid w:val="005A7389"/>
    <w:rsid w:val="005A757C"/>
    <w:rsid w:val="005A76F4"/>
    <w:rsid w:val="005A7735"/>
    <w:rsid w:val="005A7C3B"/>
    <w:rsid w:val="005B00B1"/>
    <w:rsid w:val="005B06BE"/>
    <w:rsid w:val="005B0E9B"/>
    <w:rsid w:val="005B19F6"/>
    <w:rsid w:val="005B1A67"/>
    <w:rsid w:val="005B2735"/>
    <w:rsid w:val="005B2A3A"/>
    <w:rsid w:val="005B2B65"/>
    <w:rsid w:val="005B2C5B"/>
    <w:rsid w:val="005B2D5B"/>
    <w:rsid w:val="005B31DF"/>
    <w:rsid w:val="005B435A"/>
    <w:rsid w:val="005B48B2"/>
    <w:rsid w:val="005B49C0"/>
    <w:rsid w:val="005B4B7E"/>
    <w:rsid w:val="005B5AFC"/>
    <w:rsid w:val="005B707C"/>
    <w:rsid w:val="005B74EF"/>
    <w:rsid w:val="005B7B18"/>
    <w:rsid w:val="005C038E"/>
    <w:rsid w:val="005C0884"/>
    <w:rsid w:val="005C0A5B"/>
    <w:rsid w:val="005C0B97"/>
    <w:rsid w:val="005C177A"/>
    <w:rsid w:val="005C2242"/>
    <w:rsid w:val="005C2BAE"/>
    <w:rsid w:val="005C2D14"/>
    <w:rsid w:val="005C2F40"/>
    <w:rsid w:val="005C4864"/>
    <w:rsid w:val="005C494C"/>
    <w:rsid w:val="005C49FE"/>
    <w:rsid w:val="005C4BE9"/>
    <w:rsid w:val="005C4D01"/>
    <w:rsid w:val="005C4D79"/>
    <w:rsid w:val="005C4E9E"/>
    <w:rsid w:val="005C5172"/>
    <w:rsid w:val="005C52BB"/>
    <w:rsid w:val="005C53C0"/>
    <w:rsid w:val="005C5908"/>
    <w:rsid w:val="005C66A7"/>
    <w:rsid w:val="005C6E4D"/>
    <w:rsid w:val="005C7321"/>
    <w:rsid w:val="005D1E9F"/>
    <w:rsid w:val="005D1F57"/>
    <w:rsid w:val="005D1F76"/>
    <w:rsid w:val="005D21F8"/>
    <w:rsid w:val="005D2558"/>
    <w:rsid w:val="005D2A72"/>
    <w:rsid w:val="005D3810"/>
    <w:rsid w:val="005D384B"/>
    <w:rsid w:val="005D385A"/>
    <w:rsid w:val="005D3B8C"/>
    <w:rsid w:val="005D4B19"/>
    <w:rsid w:val="005D5087"/>
    <w:rsid w:val="005D529F"/>
    <w:rsid w:val="005D6A16"/>
    <w:rsid w:val="005D6AE9"/>
    <w:rsid w:val="005D7479"/>
    <w:rsid w:val="005E1F23"/>
    <w:rsid w:val="005E21B2"/>
    <w:rsid w:val="005E21C1"/>
    <w:rsid w:val="005E2497"/>
    <w:rsid w:val="005E2B1F"/>
    <w:rsid w:val="005E2E23"/>
    <w:rsid w:val="005E33B2"/>
    <w:rsid w:val="005E3FA4"/>
    <w:rsid w:val="005E43E1"/>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C3E"/>
    <w:rsid w:val="005F0D6F"/>
    <w:rsid w:val="005F1448"/>
    <w:rsid w:val="005F225F"/>
    <w:rsid w:val="005F2405"/>
    <w:rsid w:val="005F243F"/>
    <w:rsid w:val="005F2551"/>
    <w:rsid w:val="005F275C"/>
    <w:rsid w:val="005F2901"/>
    <w:rsid w:val="005F2B98"/>
    <w:rsid w:val="005F34E0"/>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11AB"/>
    <w:rsid w:val="00601984"/>
    <w:rsid w:val="006020FB"/>
    <w:rsid w:val="00602244"/>
    <w:rsid w:val="00603363"/>
    <w:rsid w:val="00603B57"/>
    <w:rsid w:val="0060407B"/>
    <w:rsid w:val="0060539A"/>
    <w:rsid w:val="00605944"/>
    <w:rsid w:val="00605ACB"/>
    <w:rsid w:val="00605BEC"/>
    <w:rsid w:val="00606679"/>
    <w:rsid w:val="006067CD"/>
    <w:rsid w:val="006071C1"/>
    <w:rsid w:val="0060737B"/>
    <w:rsid w:val="006078F1"/>
    <w:rsid w:val="00607FCA"/>
    <w:rsid w:val="00610508"/>
    <w:rsid w:val="00610C09"/>
    <w:rsid w:val="00611950"/>
    <w:rsid w:val="00612BEB"/>
    <w:rsid w:val="00613861"/>
    <w:rsid w:val="00613E6A"/>
    <w:rsid w:val="00613E9C"/>
    <w:rsid w:val="00614196"/>
    <w:rsid w:val="006141CC"/>
    <w:rsid w:val="00614B12"/>
    <w:rsid w:val="00615227"/>
    <w:rsid w:val="00615707"/>
    <w:rsid w:val="00616EE9"/>
    <w:rsid w:val="00617400"/>
    <w:rsid w:val="0061757F"/>
    <w:rsid w:val="00621459"/>
    <w:rsid w:val="00621FC9"/>
    <w:rsid w:val="006220C0"/>
    <w:rsid w:val="00622132"/>
    <w:rsid w:val="00622CF8"/>
    <w:rsid w:val="00624ABB"/>
    <w:rsid w:val="0062504C"/>
    <w:rsid w:val="006253EB"/>
    <w:rsid w:val="00625416"/>
    <w:rsid w:val="006259F0"/>
    <w:rsid w:val="00625DE5"/>
    <w:rsid w:val="0062608D"/>
    <w:rsid w:val="00626825"/>
    <w:rsid w:val="00627138"/>
    <w:rsid w:val="0062756D"/>
    <w:rsid w:val="00627664"/>
    <w:rsid w:val="006278CC"/>
    <w:rsid w:val="006279A8"/>
    <w:rsid w:val="00627AAF"/>
    <w:rsid w:val="00627AF3"/>
    <w:rsid w:val="00627F42"/>
    <w:rsid w:val="00630663"/>
    <w:rsid w:val="00630CDD"/>
    <w:rsid w:val="006311D4"/>
    <w:rsid w:val="00631564"/>
    <w:rsid w:val="00631776"/>
    <w:rsid w:val="00632345"/>
    <w:rsid w:val="006330DF"/>
    <w:rsid w:val="0063597A"/>
    <w:rsid w:val="00636058"/>
    <w:rsid w:val="00636233"/>
    <w:rsid w:val="00636556"/>
    <w:rsid w:val="00636CEE"/>
    <w:rsid w:val="00637CB2"/>
    <w:rsid w:val="006408B8"/>
    <w:rsid w:val="00640EBF"/>
    <w:rsid w:val="00641D73"/>
    <w:rsid w:val="00641ECC"/>
    <w:rsid w:val="0064476D"/>
    <w:rsid w:val="00645006"/>
    <w:rsid w:val="006458B9"/>
    <w:rsid w:val="00645CEE"/>
    <w:rsid w:val="00646350"/>
    <w:rsid w:val="00646551"/>
    <w:rsid w:val="00646638"/>
    <w:rsid w:val="00646A94"/>
    <w:rsid w:val="00646DF3"/>
    <w:rsid w:val="00650B95"/>
    <w:rsid w:val="0065124C"/>
    <w:rsid w:val="00651653"/>
    <w:rsid w:val="0065225F"/>
    <w:rsid w:val="00652329"/>
    <w:rsid w:val="00652519"/>
    <w:rsid w:val="00652A0D"/>
    <w:rsid w:val="00653374"/>
    <w:rsid w:val="00653556"/>
    <w:rsid w:val="0065436B"/>
    <w:rsid w:val="006543D0"/>
    <w:rsid w:val="006549EE"/>
    <w:rsid w:val="00654A87"/>
    <w:rsid w:val="00655307"/>
    <w:rsid w:val="00655645"/>
    <w:rsid w:val="0065580D"/>
    <w:rsid w:val="006566AE"/>
    <w:rsid w:val="00656978"/>
    <w:rsid w:val="00656B44"/>
    <w:rsid w:val="00657494"/>
    <w:rsid w:val="006579EB"/>
    <w:rsid w:val="00660292"/>
    <w:rsid w:val="00660703"/>
    <w:rsid w:val="00660E01"/>
    <w:rsid w:val="0066123C"/>
    <w:rsid w:val="00661450"/>
    <w:rsid w:val="00662D2E"/>
    <w:rsid w:val="00663340"/>
    <w:rsid w:val="0066338C"/>
    <w:rsid w:val="00663C7A"/>
    <w:rsid w:val="00663D2F"/>
    <w:rsid w:val="00663D89"/>
    <w:rsid w:val="00664180"/>
    <w:rsid w:val="006643D3"/>
    <w:rsid w:val="00664950"/>
    <w:rsid w:val="00666712"/>
    <w:rsid w:val="00666EBB"/>
    <w:rsid w:val="00667251"/>
    <w:rsid w:val="0067079F"/>
    <w:rsid w:val="00670BEA"/>
    <w:rsid w:val="00670FD8"/>
    <w:rsid w:val="006711DC"/>
    <w:rsid w:val="00671DB2"/>
    <w:rsid w:val="006720C8"/>
    <w:rsid w:val="00673905"/>
    <w:rsid w:val="00673C13"/>
    <w:rsid w:val="00673F08"/>
    <w:rsid w:val="0067409F"/>
    <w:rsid w:val="006748FE"/>
    <w:rsid w:val="006749F5"/>
    <w:rsid w:val="00674F83"/>
    <w:rsid w:val="00675E0A"/>
    <w:rsid w:val="00676A4F"/>
    <w:rsid w:val="00676C47"/>
    <w:rsid w:val="00680C45"/>
    <w:rsid w:val="00680E87"/>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B50"/>
    <w:rsid w:val="00687FA0"/>
    <w:rsid w:val="00690D1F"/>
    <w:rsid w:val="006919A6"/>
    <w:rsid w:val="00691C15"/>
    <w:rsid w:val="00691E21"/>
    <w:rsid w:val="0069215E"/>
    <w:rsid w:val="00692833"/>
    <w:rsid w:val="00692A4F"/>
    <w:rsid w:val="00692B85"/>
    <w:rsid w:val="006936A5"/>
    <w:rsid w:val="0069390A"/>
    <w:rsid w:val="00694C1E"/>
    <w:rsid w:val="00695301"/>
    <w:rsid w:val="0069542D"/>
    <w:rsid w:val="006954FD"/>
    <w:rsid w:val="00695E51"/>
    <w:rsid w:val="00696407"/>
    <w:rsid w:val="00696827"/>
    <w:rsid w:val="0069771A"/>
    <w:rsid w:val="006A01DA"/>
    <w:rsid w:val="006A19DF"/>
    <w:rsid w:val="006A1A10"/>
    <w:rsid w:val="006A1B6A"/>
    <w:rsid w:val="006A2678"/>
    <w:rsid w:val="006A3222"/>
    <w:rsid w:val="006A3F8A"/>
    <w:rsid w:val="006A41A7"/>
    <w:rsid w:val="006A4348"/>
    <w:rsid w:val="006A4F84"/>
    <w:rsid w:val="006A590F"/>
    <w:rsid w:val="006A776A"/>
    <w:rsid w:val="006B0625"/>
    <w:rsid w:val="006B0722"/>
    <w:rsid w:val="006B08C0"/>
    <w:rsid w:val="006B0AD4"/>
    <w:rsid w:val="006B1142"/>
    <w:rsid w:val="006B1233"/>
    <w:rsid w:val="006B2B42"/>
    <w:rsid w:val="006B2E86"/>
    <w:rsid w:val="006B2FA9"/>
    <w:rsid w:val="006B3293"/>
    <w:rsid w:val="006B3948"/>
    <w:rsid w:val="006B3D22"/>
    <w:rsid w:val="006B3F3E"/>
    <w:rsid w:val="006B4694"/>
    <w:rsid w:val="006B4DC6"/>
    <w:rsid w:val="006B52F1"/>
    <w:rsid w:val="006B57B9"/>
    <w:rsid w:val="006B599E"/>
    <w:rsid w:val="006B5EA9"/>
    <w:rsid w:val="006B61AD"/>
    <w:rsid w:val="006B66A9"/>
    <w:rsid w:val="006B679A"/>
    <w:rsid w:val="006B6EAA"/>
    <w:rsid w:val="006B6F51"/>
    <w:rsid w:val="006B7010"/>
    <w:rsid w:val="006B7632"/>
    <w:rsid w:val="006B7969"/>
    <w:rsid w:val="006B79BC"/>
    <w:rsid w:val="006B7FE2"/>
    <w:rsid w:val="006C003A"/>
    <w:rsid w:val="006C0318"/>
    <w:rsid w:val="006C059A"/>
    <w:rsid w:val="006C0CDD"/>
    <w:rsid w:val="006C14A8"/>
    <w:rsid w:val="006C16AE"/>
    <w:rsid w:val="006C1DFE"/>
    <w:rsid w:val="006C21E4"/>
    <w:rsid w:val="006C26DB"/>
    <w:rsid w:val="006C291A"/>
    <w:rsid w:val="006C327D"/>
    <w:rsid w:val="006C3727"/>
    <w:rsid w:val="006C39EA"/>
    <w:rsid w:val="006C3BAB"/>
    <w:rsid w:val="006C3BDD"/>
    <w:rsid w:val="006C3C8A"/>
    <w:rsid w:val="006C3DF0"/>
    <w:rsid w:val="006C40C4"/>
    <w:rsid w:val="006C4172"/>
    <w:rsid w:val="006C511F"/>
    <w:rsid w:val="006C53A9"/>
    <w:rsid w:val="006C5470"/>
    <w:rsid w:val="006C5753"/>
    <w:rsid w:val="006C5ABE"/>
    <w:rsid w:val="006C5BCC"/>
    <w:rsid w:val="006C5CF3"/>
    <w:rsid w:val="006C686D"/>
    <w:rsid w:val="006C69E7"/>
    <w:rsid w:val="006C6D8C"/>
    <w:rsid w:val="006C6EEA"/>
    <w:rsid w:val="006C6F7B"/>
    <w:rsid w:val="006C7453"/>
    <w:rsid w:val="006C79C9"/>
    <w:rsid w:val="006C7DA4"/>
    <w:rsid w:val="006D0D8C"/>
    <w:rsid w:val="006D194D"/>
    <w:rsid w:val="006D1DC1"/>
    <w:rsid w:val="006D24E5"/>
    <w:rsid w:val="006D27B4"/>
    <w:rsid w:val="006D2BE2"/>
    <w:rsid w:val="006D2D41"/>
    <w:rsid w:val="006D2FD4"/>
    <w:rsid w:val="006D3276"/>
    <w:rsid w:val="006D3B14"/>
    <w:rsid w:val="006D473C"/>
    <w:rsid w:val="006D5798"/>
    <w:rsid w:val="006D5BE5"/>
    <w:rsid w:val="006D5DE3"/>
    <w:rsid w:val="006D6146"/>
    <w:rsid w:val="006D78CD"/>
    <w:rsid w:val="006E02B2"/>
    <w:rsid w:val="006E077A"/>
    <w:rsid w:val="006E093E"/>
    <w:rsid w:val="006E0AFF"/>
    <w:rsid w:val="006E0F51"/>
    <w:rsid w:val="006E14C4"/>
    <w:rsid w:val="006E17BB"/>
    <w:rsid w:val="006E20E6"/>
    <w:rsid w:val="006E269B"/>
    <w:rsid w:val="006E27E9"/>
    <w:rsid w:val="006E3005"/>
    <w:rsid w:val="006E30E1"/>
    <w:rsid w:val="006E4D2C"/>
    <w:rsid w:val="006E4E9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2205"/>
    <w:rsid w:val="006F2DFB"/>
    <w:rsid w:val="006F2E1D"/>
    <w:rsid w:val="006F3225"/>
    <w:rsid w:val="006F323D"/>
    <w:rsid w:val="006F3402"/>
    <w:rsid w:val="006F3E8A"/>
    <w:rsid w:val="006F43EB"/>
    <w:rsid w:val="006F43F7"/>
    <w:rsid w:val="006F50D8"/>
    <w:rsid w:val="006F5820"/>
    <w:rsid w:val="006F6500"/>
    <w:rsid w:val="006F67A7"/>
    <w:rsid w:val="006F7CF8"/>
    <w:rsid w:val="0070017E"/>
    <w:rsid w:val="0070172A"/>
    <w:rsid w:val="00701A99"/>
    <w:rsid w:val="007021C8"/>
    <w:rsid w:val="00703DE3"/>
    <w:rsid w:val="00704189"/>
    <w:rsid w:val="0070456C"/>
    <w:rsid w:val="00704719"/>
    <w:rsid w:val="00705911"/>
    <w:rsid w:val="00705C31"/>
    <w:rsid w:val="00706961"/>
    <w:rsid w:val="00706E42"/>
    <w:rsid w:val="00707587"/>
    <w:rsid w:val="00707EF8"/>
    <w:rsid w:val="00710391"/>
    <w:rsid w:val="0071076E"/>
    <w:rsid w:val="00710890"/>
    <w:rsid w:val="007110A9"/>
    <w:rsid w:val="0071129A"/>
    <w:rsid w:val="007112DE"/>
    <w:rsid w:val="00711371"/>
    <w:rsid w:val="00711AA2"/>
    <w:rsid w:val="00711B61"/>
    <w:rsid w:val="00711F92"/>
    <w:rsid w:val="0071278B"/>
    <w:rsid w:val="007129B3"/>
    <w:rsid w:val="00712A69"/>
    <w:rsid w:val="0071318B"/>
    <w:rsid w:val="00713494"/>
    <w:rsid w:val="00713AAF"/>
    <w:rsid w:val="00713FF0"/>
    <w:rsid w:val="0071416D"/>
    <w:rsid w:val="007145FF"/>
    <w:rsid w:val="007149B8"/>
    <w:rsid w:val="00714B3F"/>
    <w:rsid w:val="0071538E"/>
    <w:rsid w:val="00715582"/>
    <w:rsid w:val="00716050"/>
    <w:rsid w:val="0071630F"/>
    <w:rsid w:val="00716722"/>
    <w:rsid w:val="00717E62"/>
    <w:rsid w:val="007216CE"/>
    <w:rsid w:val="0072249F"/>
    <w:rsid w:val="00722F7A"/>
    <w:rsid w:val="007230FB"/>
    <w:rsid w:val="00723676"/>
    <w:rsid w:val="0072427B"/>
    <w:rsid w:val="007256B3"/>
    <w:rsid w:val="007256E9"/>
    <w:rsid w:val="00726FB9"/>
    <w:rsid w:val="0072752F"/>
    <w:rsid w:val="00727696"/>
    <w:rsid w:val="00727D89"/>
    <w:rsid w:val="00727FBD"/>
    <w:rsid w:val="00730729"/>
    <w:rsid w:val="0073088E"/>
    <w:rsid w:val="007316A3"/>
    <w:rsid w:val="00731E46"/>
    <w:rsid w:val="00731E57"/>
    <w:rsid w:val="00731E9D"/>
    <w:rsid w:val="00732A11"/>
    <w:rsid w:val="00732E3F"/>
    <w:rsid w:val="007336E9"/>
    <w:rsid w:val="0073396E"/>
    <w:rsid w:val="00734982"/>
    <w:rsid w:val="00734D08"/>
    <w:rsid w:val="0073515C"/>
    <w:rsid w:val="00735FF5"/>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228C"/>
    <w:rsid w:val="00742587"/>
    <w:rsid w:val="00742799"/>
    <w:rsid w:val="007427EE"/>
    <w:rsid w:val="007436C3"/>
    <w:rsid w:val="00743AD4"/>
    <w:rsid w:val="00743B2D"/>
    <w:rsid w:val="007440D8"/>
    <w:rsid w:val="007442FF"/>
    <w:rsid w:val="00744DFE"/>
    <w:rsid w:val="007450C4"/>
    <w:rsid w:val="00745ACA"/>
    <w:rsid w:val="00746535"/>
    <w:rsid w:val="00746F25"/>
    <w:rsid w:val="0074728E"/>
    <w:rsid w:val="007473D1"/>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1455"/>
    <w:rsid w:val="007625CF"/>
    <w:rsid w:val="007626F3"/>
    <w:rsid w:val="007635DE"/>
    <w:rsid w:val="00763B0B"/>
    <w:rsid w:val="00764274"/>
    <w:rsid w:val="00764419"/>
    <w:rsid w:val="00764723"/>
    <w:rsid w:val="00765100"/>
    <w:rsid w:val="00765CBA"/>
    <w:rsid w:val="0076633F"/>
    <w:rsid w:val="00766DCA"/>
    <w:rsid w:val="007674EF"/>
    <w:rsid w:val="00767FD6"/>
    <w:rsid w:val="00770EF5"/>
    <w:rsid w:val="00770F51"/>
    <w:rsid w:val="00771078"/>
    <w:rsid w:val="0077118E"/>
    <w:rsid w:val="007716FA"/>
    <w:rsid w:val="00771D28"/>
    <w:rsid w:val="00773500"/>
    <w:rsid w:val="007737DC"/>
    <w:rsid w:val="00773D60"/>
    <w:rsid w:val="0077528B"/>
    <w:rsid w:val="007757B2"/>
    <w:rsid w:val="00775E0E"/>
    <w:rsid w:val="00777BD9"/>
    <w:rsid w:val="00780200"/>
    <w:rsid w:val="00780BC3"/>
    <w:rsid w:val="00780EBF"/>
    <w:rsid w:val="00781169"/>
    <w:rsid w:val="00781434"/>
    <w:rsid w:val="007817A2"/>
    <w:rsid w:val="007818E3"/>
    <w:rsid w:val="00781B87"/>
    <w:rsid w:val="00782509"/>
    <w:rsid w:val="0078293B"/>
    <w:rsid w:val="00782F4B"/>
    <w:rsid w:val="007830F3"/>
    <w:rsid w:val="00783273"/>
    <w:rsid w:val="00783908"/>
    <w:rsid w:val="00783A7A"/>
    <w:rsid w:val="0078443F"/>
    <w:rsid w:val="007844DB"/>
    <w:rsid w:val="0078458B"/>
    <w:rsid w:val="007848D9"/>
    <w:rsid w:val="00784D14"/>
    <w:rsid w:val="00784E62"/>
    <w:rsid w:val="00784EA3"/>
    <w:rsid w:val="00784ED4"/>
    <w:rsid w:val="00785232"/>
    <w:rsid w:val="007855E6"/>
    <w:rsid w:val="0078572A"/>
    <w:rsid w:val="00786567"/>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89"/>
    <w:rsid w:val="007959AD"/>
    <w:rsid w:val="00795EF5"/>
    <w:rsid w:val="007961CB"/>
    <w:rsid w:val="00796844"/>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7EE"/>
    <w:rsid w:val="007A69FA"/>
    <w:rsid w:val="007A6CE0"/>
    <w:rsid w:val="007A71E1"/>
    <w:rsid w:val="007A7300"/>
    <w:rsid w:val="007A798D"/>
    <w:rsid w:val="007A7D94"/>
    <w:rsid w:val="007B08CD"/>
    <w:rsid w:val="007B0B1E"/>
    <w:rsid w:val="007B0BAB"/>
    <w:rsid w:val="007B0D39"/>
    <w:rsid w:val="007B18D2"/>
    <w:rsid w:val="007B247A"/>
    <w:rsid w:val="007B2510"/>
    <w:rsid w:val="007B2C98"/>
    <w:rsid w:val="007B32F7"/>
    <w:rsid w:val="007B3802"/>
    <w:rsid w:val="007B425F"/>
    <w:rsid w:val="007B48FB"/>
    <w:rsid w:val="007B4C8E"/>
    <w:rsid w:val="007B5DCE"/>
    <w:rsid w:val="007B62B9"/>
    <w:rsid w:val="007B6451"/>
    <w:rsid w:val="007B6785"/>
    <w:rsid w:val="007B699F"/>
    <w:rsid w:val="007B7437"/>
    <w:rsid w:val="007C1B29"/>
    <w:rsid w:val="007C2719"/>
    <w:rsid w:val="007C2BC4"/>
    <w:rsid w:val="007C2EC2"/>
    <w:rsid w:val="007C31C8"/>
    <w:rsid w:val="007C324C"/>
    <w:rsid w:val="007C3838"/>
    <w:rsid w:val="007C3B7B"/>
    <w:rsid w:val="007C3ED0"/>
    <w:rsid w:val="007C3FCD"/>
    <w:rsid w:val="007C4A9A"/>
    <w:rsid w:val="007C4DCF"/>
    <w:rsid w:val="007C6230"/>
    <w:rsid w:val="007C63EA"/>
    <w:rsid w:val="007C6E59"/>
    <w:rsid w:val="007C7903"/>
    <w:rsid w:val="007C7931"/>
    <w:rsid w:val="007D0073"/>
    <w:rsid w:val="007D063F"/>
    <w:rsid w:val="007D0B9D"/>
    <w:rsid w:val="007D2B36"/>
    <w:rsid w:val="007D3C20"/>
    <w:rsid w:val="007D4BDC"/>
    <w:rsid w:val="007D5044"/>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427B"/>
    <w:rsid w:val="007E515F"/>
    <w:rsid w:val="007E54CF"/>
    <w:rsid w:val="007E63AD"/>
    <w:rsid w:val="007E6428"/>
    <w:rsid w:val="007E6E81"/>
    <w:rsid w:val="007E6F68"/>
    <w:rsid w:val="007E7E5D"/>
    <w:rsid w:val="007E7F4F"/>
    <w:rsid w:val="007F0A7E"/>
    <w:rsid w:val="007F187B"/>
    <w:rsid w:val="007F24EE"/>
    <w:rsid w:val="007F28B1"/>
    <w:rsid w:val="007F3468"/>
    <w:rsid w:val="007F3793"/>
    <w:rsid w:val="007F3A9A"/>
    <w:rsid w:val="007F4870"/>
    <w:rsid w:val="007F4B34"/>
    <w:rsid w:val="007F4B85"/>
    <w:rsid w:val="007F4CAD"/>
    <w:rsid w:val="007F5220"/>
    <w:rsid w:val="007F59E5"/>
    <w:rsid w:val="007F632E"/>
    <w:rsid w:val="007F65B1"/>
    <w:rsid w:val="007F6CA5"/>
    <w:rsid w:val="007F6CBD"/>
    <w:rsid w:val="007F6DB7"/>
    <w:rsid w:val="007F7157"/>
    <w:rsid w:val="007F72E3"/>
    <w:rsid w:val="007F771E"/>
    <w:rsid w:val="007F79D6"/>
    <w:rsid w:val="0080009F"/>
    <w:rsid w:val="008002E4"/>
    <w:rsid w:val="008014B6"/>
    <w:rsid w:val="00801A39"/>
    <w:rsid w:val="00801BD7"/>
    <w:rsid w:val="008027C0"/>
    <w:rsid w:val="008027C8"/>
    <w:rsid w:val="00802C79"/>
    <w:rsid w:val="00803775"/>
    <w:rsid w:val="008037DD"/>
    <w:rsid w:val="00803E6E"/>
    <w:rsid w:val="00806A76"/>
    <w:rsid w:val="0080711C"/>
    <w:rsid w:val="00807CFB"/>
    <w:rsid w:val="00807FC8"/>
    <w:rsid w:val="00810282"/>
    <w:rsid w:val="00810671"/>
    <w:rsid w:val="00810D3D"/>
    <w:rsid w:val="008114DA"/>
    <w:rsid w:val="00811A93"/>
    <w:rsid w:val="00811C9D"/>
    <w:rsid w:val="00811D7B"/>
    <w:rsid w:val="0081325A"/>
    <w:rsid w:val="0081325C"/>
    <w:rsid w:val="00813371"/>
    <w:rsid w:val="00813627"/>
    <w:rsid w:val="00813CA8"/>
    <w:rsid w:val="0081410F"/>
    <w:rsid w:val="0081526F"/>
    <w:rsid w:val="00815753"/>
    <w:rsid w:val="00815A64"/>
    <w:rsid w:val="00815CC8"/>
    <w:rsid w:val="00815D6C"/>
    <w:rsid w:val="00815EB7"/>
    <w:rsid w:val="0081623A"/>
    <w:rsid w:val="008164AF"/>
    <w:rsid w:val="008167CD"/>
    <w:rsid w:val="00816C80"/>
    <w:rsid w:val="00816D0E"/>
    <w:rsid w:val="008204F0"/>
    <w:rsid w:val="00820A23"/>
    <w:rsid w:val="00820CE4"/>
    <w:rsid w:val="008217F3"/>
    <w:rsid w:val="0082298B"/>
    <w:rsid w:val="00822D3A"/>
    <w:rsid w:val="00822D92"/>
    <w:rsid w:val="00822F60"/>
    <w:rsid w:val="00822FDD"/>
    <w:rsid w:val="00823078"/>
    <w:rsid w:val="008232C1"/>
    <w:rsid w:val="00823A08"/>
    <w:rsid w:val="0082441C"/>
    <w:rsid w:val="00824964"/>
    <w:rsid w:val="0082583A"/>
    <w:rsid w:val="00826B57"/>
    <w:rsid w:val="00826D03"/>
    <w:rsid w:val="0082703C"/>
    <w:rsid w:val="0082716F"/>
    <w:rsid w:val="00827759"/>
    <w:rsid w:val="00827A44"/>
    <w:rsid w:val="00830FB9"/>
    <w:rsid w:val="00831E4D"/>
    <w:rsid w:val="00831ED8"/>
    <w:rsid w:val="00832052"/>
    <w:rsid w:val="00832281"/>
    <w:rsid w:val="00832452"/>
    <w:rsid w:val="00833305"/>
    <w:rsid w:val="00833922"/>
    <w:rsid w:val="008344F8"/>
    <w:rsid w:val="0083476F"/>
    <w:rsid w:val="00834E3B"/>
    <w:rsid w:val="00834E5C"/>
    <w:rsid w:val="00834F6D"/>
    <w:rsid w:val="00835ED4"/>
    <w:rsid w:val="008368F0"/>
    <w:rsid w:val="00836EAC"/>
    <w:rsid w:val="00837010"/>
    <w:rsid w:val="008370AA"/>
    <w:rsid w:val="008409C4"/>
    <w:rsid w:val="00841B23"/>
    <w:rsid w:val="00841B45"/>
    <w:rsid w:val="00841B48"/>
    <w:rsid w:val="00841BCD"/>
    <w:rsid w:val="00842095"/>
    <w:rsid w:val="00842528"/>
    <w:rsid w:val="008433D9"/>
    <w:rsid w:val="00843600"/>
    <w:rsid w:val="008439B1"/>
    <w:rsid w:val="00844E16"/>
    <w:rsid w:val="008455CA"/>
    <w:rsid w:val="008457C5"/>
    <w:rsid w:val="00846049"/>
    <w:rsid w:val="00846C76"/>
    <w:rsid w:val="00847E31"/>
    <w:rsid w:val="008500B5"/>
    <w:rsid w:val="00850168"/>
    <w:rsid w:val="00850374"/>
    <w:rsid w:val="0085059C"/>
    <w:rsid w:val="00850617"/>
    <w:rsid w:val="008509B0"/>
    <w:rsid w:val="00850EE3"/>
    <w:rsid w:val="0085170F"/>
    <w:rsid w:val="008521B8"/>
    <w:rsid w:val="0085257C"/>
    <w:rsid w:val="008526B9"/>
    <w:rsid w:val="008531B1"/>
    <w:rsid w:val="00853B11"/>
    <w:rsid w:val="00853F54"/>
    <w:rsid w:val="008544F2"/>
    <w:rsid w:val="008547E0"/>
    <w:rsid w:val="0085660F"/>
    <w:rsid w:val="0085713F"/>
    <w:rsid w:val="00857236"/>
    <w:rsid w:val="0085797A"/>
    <w:rsid w:val="00857DC8"/>
    <w:rsid w:val="00860720"/>
    <w:rsid w:val="008607D3"/>
    <w:rsid w:val="00860E7C"/>
    <w:rsid w:val="0086118C"/>
    <w:rsid w:val="008611BF"/>
    <w:rsid w:val="008612D7"/>
    <w:rsid w:val="0086265D"/>
    <w:rsid w:val="00862B75"/>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EB9"/>
    <w:rsid w:val="008733DE"/>
    <w:rsid w:val="00873512"/>
    <w:rsid w:val="008736FB"/>
    <w:rsid w:val="008744B3"/>
    <w:rsid w:val="00874E12"/>
    <w:rsid w:val="008753FC"/>
    <w:rsid w:val="0087565C"/>
    <w:rsid w:val="00875A64"/>
    <w:rsid w:val="0087693F"/>
    <w:rsid w:val="008773FE"/>
    <w:rsid w:val="00877D02"/>
    <w:rsid w:val="00877DEC"/>
    <w:rsid w:val="008801B5"/>
    <w:rsid w:val="00880715"/>
    <w:rsid w:val="0088092B"/>
    <w:rsid w:val="00881639"/>
    <w:rsid w:val="00881976"/>
    <w:rsid w:val="00882365"/>
    <w:rsid w:val="0088250E"/>
    <w:rsid w:val="008826C1"/>
    <w:rsid w:val="00882837"/>
    <w:rsid w:val="00882865"/>
    <w:rsid w:val="008828C2"/>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8A6"/>
    <w:rsid w:val="00887BD8"/>
    <w:rsid w:val="008906CE"/>
    <w:rsid w:val="0089070D"/>
    <w:rsid w:val="008907C9"/>
    <w:rsid w:val="00890A52"/>
    <w:rsid w:val="00890BF7"/>
    <w:rsid w:val="00890E3F"/>
    <w:rsid w:val="0089186F"/>
    <w:rsid w:val="00891BE2"/>
    <w:rsid w:val="00891CDF"/>
    <w:rsid w:val="00892348"/>
    <w:rsid w:val="00892373"/>
    <w:rsid w:val="008931C5"/>
    <w:rsid w:val="00893BD6"/>
    <w:rsid w:val="00893D1E"/>
    <w:rsid w:val="008942C1"/>
    <w:rsid w:val="00894BB9"/>
    <w:rsid w:val="00895C54"/>
    <w:rsid w:val="00895EEA"/>
    <w:rsid w:val="008960E7"/>
    <w:rsid w:val="008975A1"/>
    <w:rsid w:val="00897C09"/>
    <w:rsid w:val="008A05E0"/>
    <w:rsid w:val="008A139F"/>
    <w:rsid w:val="008A1F30"/>
    <w:rsid w:val="008A210A"/>
    <w:rsid w:val="008A27C7"/>
    <w:rsid w:val="008A296A"/>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A45"/>
    <w:rsid w:val="008B10C5"/>
    <w:rsid w:val="008B1BE6"/>
    <w:rsid w:val="008B2725"/>
    <w:rsid w:val="008B2C9E"/>
    <w:rsid w:val="008B31E0"/>
    <w:rsid w:val="008B3375"/>
    <w:rsid w:val="008B339A"/>
    <w:rsid w:val="008B4886"/>
    <w:rsid w:val="008B4D94"/>
    <w:rsid w:val="008B500E"/>
    <w:rsid w:val="008B5462"/>
    <w:rsid w:val="008B57D2"/>
    <w:rsid w:val="008B58EF"/>
    <w:rsid w:val="008B58FD"/>
    <w:rsid w:val="008B60BF"/>
    <w:rsid w:val="008B739A"/>
    <w:rsid w:val="008B79DB"/>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FE"/>
    <w:rsid w:val="008C469F"/>
    <w:rsid w:val="008C46D2"/>
    <w:rsid w:val="008C4996"/>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C02"/>
    <w:rsid w:val="008D0F51"/>
    <w:rsid w:val="008D1150"/>
    <w:rsid w:val="008D181E"/>
    <w:rsid w:val="008D1A62"/>
    <w:rsid w:val="008D1DD4"/>
    <w:rsid w:val="008D2D0B"/>
    <w:rsid w:val="008D321E"/>
    <w:rsid w:val="008D3228"/>
    <w:rsid w:val="008D33DE"/>
    <w:rsid w:val="008D4079"/>
    <w:rsid w:val="008D41F5"/>
    <w:rsid w:val="008D4A4D"/>
    <w:rsid w:val="008D4A82"/>
    <w:rsid w:val="008D4FED"/>
    <w:rsid w:val="008D5CDE"/>
    <w:rsid w:val="008D63BC"/>
    <w:rsid w:val="008D644C"/>
    <w:rsid w:val="008D6DC8"/>
    <w:rsid w:val="008D6ED2"/>
    <w:rsid w:val="008D7820"/>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71D3"/>
    <w:rsid w:val="008F71FA"/>
    <w:rsid w:val="009001CC"/>
    <w:rsid w:val="009009CA"/>
    <w:rsid w:val="00900B9F"/>
    <w:rsid w:val="00900CED"/>
    <w:rsid w:val="00900EC0"/>
    <w:rsid w:val="00901A37"/>
    <w:rsid w:val="00902566"/>
    <w:rsid w:val="00902CF3"/>
    <w:rsid w:val="00902D38"/>
    <w:rsid w:val="0090304A"/>
    <w:rsid w:val="009032FF"/>
    <w:rsid w:val="009037C7"/>
    <w:rsid w:val="00903DA5"/>
    <w:rsid w:val="009042BD"/>
    <w:rsid w:val="00904652"/>
    <w:rsid w:val="00904AAB"/>
    <w:rsid w:val="00904D24"/>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78D"/>
    <w:rsid w:val="00913986"/>
    <w:rsid w:val="00913A24"/>
    <w:rsid w:val="009142F8"/>
    <w:rsid w:val="00914B3E"/>
    <w:rsid w:val="00914FC2"/>
    <w:rsid w:val="00915043"/>
    <w:rsid w:val="00915666"/>
    <w:rsid w:val="009156DE"/>
    <w:rsid w:val="00915933"/>
    <w:rsid w:val="009162F8"/>
    <w:rsid w:val="00916D97"/>
    <w:rsid w:val="00916EF2"/>
    <w:rsid w:val="0091709E"/>
    <w:rsid w:val="00917CC2"/>
    <w:rsid w:val="00917E09"/>
    <w:rsid w:val="00920246"/>
    <w:rsid w:val="00920AF9"/>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61B"/>
    <w:rsid w:val="0092495F"/>
    <w:rsid w:val="00924C90"/>
    <w:rsid w:val="00924D24"/>
    <w:rsid w:val="009255C2"/>
    <w:rsid w:val="0092593F"/>
    <w:rsid w:val="00926144"/>
    <w:rsid w:val="009269C8"/>
    <w:rsid w:val="00926C04"/>
    <w:rsid w:val="00926E00"/>
    <w:rsid w:val="00927660"/>
    <w:rsid w:val="00927DF6"/>
    <w:rsid w:val="0093063A"/>
    <w:rsid w:val="00930D00"/>
    <w:rsid w:val="00931F57"/>
    <w:rsid w:val="00932FA0"/>
    <w:rsid w:val="00933F4B"/>
    <w:rsid w:val="00934221"/>
    <w:rsid w:val="009352A2"/>
    <w:rsid w:val="009352C6"/>
    <w:rsid w:val="00935571"/>
    <w:rsid w:val="00935C39"/>
    <w:rsid w:val="009361D3"/>
    <w:rsid w:val="00937D97"/>
    <w:rsid w:val="00937E92"/>
    <w:rsid w:val="00940386"/>
    <w:rsid w:val="0094066A"/>
    <w:rsid w:val="009411DB"/>
    <w:rsid w:val="00941636"/>
    <w:rsid w:val="00941912"/>
    <w:rsid w:val="00941C41"/>
    <w:rsid w:val="00943046"/>
    <w:rsid w:val="009431CC"/>
    <w:rsid w:val="009433A2"/>
    <w:rsid w:val="009442D5"/>
    <w:rsid w:val="009445EB"/>
    <w:rsid w:val="00945AB6"/>
    <w:rsid w:val="00945DEA"/>
    <w:rsid w:val="00946784"/>
    <w:rsid w:val="009469D1"/>
    <w:rsid w:val="00946FB3"/>
    <w:rsid w:val="0094726A"/>
    <w:rsid w:val="00947664"/>
    <w:rsid w:val="009507A1"/>
    <w:rsid w:val="00950A0C"/>
    <w:rsid w:val="00950A19"/>
    <w:rsid w:val="00951031"/>
    <w:rsid w:val="00951582"/>
    <w:rsid w:val="0095164E"/>
    <w:rsid w:val="00951A87"/>
    <w:rsid w:val="00951C1F"/>
    <w:rsid w:val="00951C20"/>
    <w:rsid w:val="00951E89"/>
    <w:rsid w:val="00951E9B"/>
    <w:rsid w:val="0095207F"/>
    <w:rsid w:val="00952B5E"/>
    <w:rsid w:val="00952C8D"/>
    <w:rsid w:val="009533FE"/>
    <w:rsid w:val="009539CE"/>
    <w:rsid w:val="00953ADF"/>
    <w:rsid w:val="009540B0"/>
    <w:rsid w:val="00954811"/>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70886"/>
    <w:rsid w:val="00970BB5"/>
    <w:rsid w:val="00970FB0"/>
    <w:rsid w:val="00971021"/>
    <w:rsid w:val="00971343"/>
    <w:rsid w:val="00971B6A"/>
    <w:rsid w:val="00972E51"/>
    <w:rsid w:val="00973605"/>
    <w:rsid w:val="00974BD1"/>
    <w:rsid w:val="00974DCD"/>
    <w:rsid w:val="00974DE8"/>
    <w:rsid w:val="00975343"/>
    <w:rsid w:val="00975892"/>
    <w:rsid w:val="0097670D"/>
    <w:rsid w:val="00976741"/>
    <w:rsid w:val="00977E1D"/>
    <w:rsid w:val="00980020"/>
    <w:rsid w:val="009803F6"/>
    <w:rsid w:val="00980545"/>
    <w:rsid w:val="009807E7"/>
    <w:rsid w:val="009807EA"/>
    <w:rsid w:val="00980938"/>
    <w:rsid w:val="00980B54"/>
    <w:rsid w:val="00981160"/>
    <w:rsid w:val="00981220"/>
    <w:rsid w:val="00981549"/>
    <w:rsid w:val="009816B2"/>
    <w:rsid w:val="00982464"/>
    <w:rsid w:val="00982515"/>
    <w:rsid w:val="00982EC6"/>
    <w:rsid w:val="00983349"/>
    <w:rsid w:val="0098448D"/>
    <w:rsid w:val="00984943"/>
    <w:rsid w:val="00984FE7"/>
    <w:rsid w:val="00985B86"/>
    <w:rsid w:val="00986034"/>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E78"/>
    <w:rsid w:val="009943DF"/>
    <w:rsid w:val="009943E9"/>
    <w:rsid w:val="00994D73"/>
    <w:rsid w:val="009953B1"/>
    <w:rsid w:val="00995939"/>
    <w:rsid w:val="00995EEE"/>
    <w:rsid w:val="0099606D"/>
    <w:rsid w:val="009964DC"/>
    <w:rsid w:val="00996543"/>
    <w:rsid w:val="00996A95"/>
    <w:rsid w:val="00996C4A"/>
    <w:rsid w:val="00997262"/>
    <w:rsid w:val="0099777D"/>
    <w:rsid w:val="009A05C2"/>
    <w:rsid w:val="009A09BB"/>
    <w:rsid w:val="009A0DE2"/>
    <w:rsid w:val="009A182B"/>
    <w:rsid w:val="009A1A3C"/>
    <w:rsid w:val="009A1C30"/>
    <w:rsid w:val="009A1C7C"/>
    <w:rsid w:val="009A29CE"/>
    <w:rsid w:val="009A3673"/>
    <w:rsid w:val="009A387E"/>
    <w:rsid w:val="009A3FD9"/>
    <w:rsid w:val="009A4E47"/>
    <w:rsid w:val="009A50C0"/>
    <w:rsid w:val="009A53C2"/>
    <w:rsid w:val="009A54FF"/>
    <w:rsid w:val="009A57F2"/>
    <w:rsid w:val="009A58A2"/>
    <w:rsid w:val="009A5C30"/>
    <w:rsid w:val="009A5D7A"/>
    <w:rsid w:val="009A6079"/>
    <w:rsid w:val="009A659A"/>
    <w:rsid w:val="009A7C91"/>
    <w:rsid w:val="009B0791"/>
    <w:rsid w:val="009B09D8"/>
    <w:rsid w:val="009B13B1"/>
    <w:rsid w:val="009B16F7"/>
    <w:rsid w:val="009B3B20"/>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1F8B"/>
    <w:rsid w:val="009C2709"/>
    <w:rsid w:val="009C4696"/>
    <w:rsid w:val="009C493A"/>
    <w:rsid w:val="009C4B4A"/>
    <w:rsid w:val="009C5AB0"/>
    <w:rsid w:val="009C6124"/>
    <w:rsid w:val="009C666F"/>
    <w:rsid w:val="009C683C"/>
    <w:rsid w:val="009C6940"/>
    <w:rsid w:val="009C6FC5"/>
    <w:rsid w:val="009C7C6D"/>
    <w:rsid w:val="009D02C8"/>
    <w:rsid w:val="009D03E5"/>
    <w:rsid w:val="009D0788"/>
    <w:rsid w:val="009D0C1E"/>
    <w:rsid w:val="009D0FD6"/>
    <w:rsid w:val="009D1038"/>
    <w:rsid w:val="009D1062"/>
    <w:rsid w:val="009D11E7"/>
    <w:rsid w:val="009D125B"/>
    <w:rsid w:val="009D17E3"/>
    <w:rsid w:val="009D2109"/>
    <w:rsid w:val="009D22F0"/>
    <w:rsid w:val="009D2628"/>
    <w:rsid w:val="009D2F27"/>
    <w:rsid w:val="009D2F95"/>
    <w:rsid w:val="009D3602"/>
    <w:rsid w:val="009D36CF"/>
    <w:rsid w:val="009D3842"/>
    <w:rsid w:val="009D5844"/>
    <w:rsid w:val="009D5D84"/>
    <w:rsid w:val="009D5DA2"/>
    <w:rsid w:val="009D5FA9"/>
    <w:rsid w:val="009D64A1"/>
    <w:rsid w:val="009D672C"/>
    <w:rsid w:val="009D6F14"/>
    <w:rsid w:val="009E0108"/>
    <w:rsid w:val="009E01FA"/>
    <w:rsid w:val="009E0681"/>
    <w:rsid w:val="009E0DBF"/>
    <w:rsid w:val="009E1FCC"/>
    <w:rsid w:val="009E2BA5"/>
    <w:rsid w:val="009E2ED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390B"/>
    <w:rsid w:val="009F4174"/>
    <w:rsid w:val="009F4234"/>
    <w:rsid w:val="009F4300"/>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738"/>
    <w:rsid w:val="00A04833"/>
    <w:rsid w:val="00A05CCA"/>
    <w:rsid w:val="00A0615C"/>
    <w:rsid w:val="00A0633E"/>
    <w:rsid w:val="00A069D7"/>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628"/>
    <w:rsid w:val="00A1494F"/>
    <w:rsid w:val="00A14C1B"/>
    <w:rsid w:val="00A15172"/>
    <w:rsid w:val="00A15301"/>
    <w:rsid w:val="00A15D6E"/>
    <w:rsid w:val="00A15EAD"/>
    <w:rsid w:val="00A166B2"/>
    <w:rsid w:val="00A172F0"/>
    <w:rsid w:val="00A175F2"/>
    <w:rsid w:val="00A1770D"/>
    <w:rsid w:val="00A203CA"/>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448"/>
    <w:rsid w:val="00A259FC"/>
    <w:rsid w:val="00A25AE5"/>
    <w:rsid w:val="00A25E77"/>
    <w:rsid w:val="00A2606A"/>
    <w:rsid w:val="00A26417"/>
    <w:rsid w:val="00A266D5"/>
    <w:rsid w:val="00A26F37"/>
    <w:rsid w:val="00A271F5"/>
    <w:rsid w:val="00A27FC3"/>
    <w:rsid w:val="00A30F3B"/>
    <w:rsid w:val="00A30FE8"/>
    <w:rsid w:val="00A31352"/>
    <w:rsid w:val="00A31711"/>
    <w:rsid w:val="00A31875"/>
    <w:rsid w:val="00A31A69"/>
    <w:rsid w:val="00A31DA6"/>
    <w:rsid w:val="00A31DB8"/>
    <w:rsid w:val="00A3263E"/>
    <w:rsid w:val="00A32920"/>
    <w:rsid w:val="00A32CF8"/>
    <w:rsid w:val="00A339B6"/>
    <w:rsid w:val="00A33BCC"/>
    <w:rsid w:val="00A34ECD"/>
    <w:rsid w:val="00A3531F"/>
    <w:rsid w:val="00A35AB0"/>
    <w:rsid w:val="00A35C31"/>
    <w:rsid w:val="00A3628A"/>
    <w:rsid w:val="00A36AA6"/>
    <w:rsid w:val="00A37002"/>
    <w:rsid w:val="00A37AED"/>
    <w:rsid w:val="00A37B95"/>
    <w:rsid w:val="00A40821"/>
    <w:rsid w:val="00A41D71"/>
    <w:rsid w:val="00A421ED"/>
    <w:rsid w:val="00A42233"/>
    <w:rsid w:val="00A42526"/>
    <w:rsid w:val="00A427B1"/>
    <w:rsid w:val="00A42B9E"/>
    <w:rsid w:val="00A42BB5"/>
    <w:rsid w:val="00A430E1"/>
    <w:rsid w:val="00A441E5"/>
    <w:rsid w:val="00A442D5"/>
    <w:rsid w:val="00A4430A"/>
    <w:rsid w:val="00A447F1"/>
    <w:rsid w:val="00A44C96"/>
    <w:rsid w:val="00A460B0"/>
    <w:rsid w:val="00A46120"/>
    <w:rsid w:val="00A46124"/>
    <w:rsid w:val="00A46622"/>
    <w:rsid w:val="00A46744"/>
    <w:rsid w:val="00A4693A"/>
    <w:rsid w:val="00A4764F"/>
    <w:rsid w:val="00A47D33"/>
    <w:rsid w:val="00A47DE4"/>
    <w:rsid w:val="00A500AA"/>
    <w:rsid w:val="00A5025A"/>
    <w:rsid w:val="00A509ED"/>
    <w:rsid w:val="00A50B12"/>
    <w:rsid w:val="00A51065"/>
    <w:rsid w:val="00A5145D"/>
    <w:rsid w:val="00A519E7"/>
    <w:rsid w:val="00A51CDE"/>
    <w:rsid w:val="00A51F28"/>
    <w:rsid w:val="00A52233"/>
    <w:rsid w:val="00A52302"/>
    <w:rsid w:val="00A52869"/>
    <w:rsid w:val="00A52A43"/>
    <w:rsid w:val="00A52BC8"/>
    <w:rsid w:val="00A52C1C"/>
    <w:rsid w:val="00A52C2F"/>
    <w:rsid w:val="00A52FA6"/>
    <w:rsid w:val="00A5408D"/>
    <w:rsid w:val="00A545A4"/>
    <w:rsid w:val="00A5478B"/>
    <w:rsid w:val="00A54864"/>
    <w:rsid w:val="00A54A39"/>
    <w:rsid w:val="00A54CCD"/>
    <w:rsid w:val="00A55151"/>
    <w:rsid w:val="00A55D40"/>
    <w:rsid w:val="00A5653E"/>
    <w:rsid w:val="00A566A4"/>
    <w:rsid w:val="00A566A6"/>
    <w:rsid w:val="00A56C41"/>
    <w:rsid w:val="00A5768C"/>
    <w:rsid w:val="00A57937"/>
    <w:rsid w:val="00A57A50"/>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DDA"/>
    <w:rsid w:val="00A75ED7"/>
    <w:rsid w:val="00A76137"/>
    <w:rsid w:val="00A76497"/>
    <w:rsid w:val="00A765AE"/>
    <w:rsid w:val="00A765E4"/>
    <w:rsid w:val="00A767B5"/>
    <w:rsid w:val="00A768F4"/>
    <w:rsid w:val="00A76F43"/>
    <w:rsid w:val="00A7702C"/>
    <w:rsid w:val="00A77169"/>
    <w:rsid w:val="00A802FE"/>
    <w:rsid w:val="00A80B75"/>
    <w:rsid w:val="00A81421"/>
    <w:rsid w:val="00A8183B"/>
    <w:rsid w:val="00A82A8A"/>
    <w:rsid w:val="00A82D78"/>
    <w:rsid w:val="00A82E3B"/>
    <w:rsid w:val="00A83495"/>
    <w:rsid w:val="00A85512"/>
    <w:rsid w:val="00A85756"/>
    <w:rsid w:val="00A85A15"/>
    <w:rsid w:val="00A8679F"/>
    <w:rsid w:val="00A867C2"/>
    <w:rsid w:val="00A8698F"/>
    <w:rsid w:val="00A86F88"/>
    <w:rsid w:val="00A87C44"/>
    <w:rsid w:val="00A90222"/>
    <w:rsid w:val="00A90472"/>
    <w:rsid w:val="00A906E2"/>
    <w:rsid w:val="00A90B3F"/>
    <w:rsid w:val="00A90E85"/>
    <w:rsid w:val="00A90F6A"/>
    <w:rsid w:val="00A910AD"/>
    <w:rsid w:val="00A92067"/>
    <w:rsid w:val="00A9253A"/>
    <w:rsid w:val="00A92E31"/>
    <w:rsid w:val="00A93138"/>
    <w:rsid w:val="00A935CD"/>
    <w:rsid w:val="00A93B84"/>
    <w:rsid w:val="00A94221"/>
    <w:rsid w:val="00A94814"/>
    <w:rsid w:val="00A94AD3"/>
    <w:rsid w:val="00A94B77"/>
    <w:rsid w:val="00A94E03"/>
    <w:rsid w:val="00A96413"/>
    <w:rsid w:val="00A965E9"/>
    <w:rsid w:val="00A96BB6"/>
    <w:rsid w:val="00A96E31"/>
    <w:rsid w:val="00A974E1"/>
    <w:rsid w:val="00A97A80"/>
    <w:rsid w:val="00A97AE2"/>
    <w:rsid w:val="00AA00CB"/>
    <w:rsid w:val="00AA02C1"/>
    <w:rsid w:val="00AA0AB2"/>
    <w:rsid w:val="00AA1492"/>
    <w:rsid w:val="00AA16CF"/>
    <w:rsid w:val="00AA1AB1"/>
    <w:rsid w:val="00AA1B0E"/>
    <w:rsid w:val="00AA2047"/>
    <w:rsid w:val="00AA2133"/>
    <w:rsid w:val="00AA2987"/>
    <w:rsid w:val="00AA36AD"/>
    <w:rsid w:val="00AA3DFE"/>
    <w:rsid w:val="00AA3E15"/>
    <w:rsid w:val="00AA4F3F"/>
    <w:rsid w:val="00AA62D8"/>
    <w:rsid w:val="00AA658E"/>
    <w:rsid w:val="00AA66E6"/>
    <w:rsid w:val="00AA68C0"/>
    <w:rsid w:val="00AA6BF8"/>
    <w:rsid w:val="00AA6D0A"/>
    <w:rsid w:val="00AA6DDF"/>
    <w:rsid w:val="00AA720E"/>
    <w:rsid w:val="00AA7332"/>
    <w:rsid w:val="00AA7BC8"/>
    <w:rsid w:val="00AA7EC2"/>
    <w:rsid w:val="00AB031A"/>
    <w:rsid w:val="00AB09B0"/>
    <w:rsid w:val="00AB0A11"/>
    <w:rsid w:val="00AB1109"/>
    <w:rsid w:val="00AB144C"/>
    <w:rsid w:val="00AB190C"/>
    <w:rsid w:val="00AB34C3"/>
    <w:rsid w:val="00AB35FE"/>
    <w:rsid w:val="00AB3919"/>
    <w:rsid w:val="00AB3B6A"/>
    <w:rsid w:val="00AB3D9E"/>
    <w:rsid w:val="00AB4550"/>
    <w:rsid w:val="00AB50C1"/>
    <w:rsid w:val="00AB50F0"/>
    <w:rsid w:val="00AB5343"/>
    <w:rsid w:val="00AB54CF"/>
    <w:rsid w:val="00AB5B6C"/>
    <w:rsid w:val="00AB5FDC"/>
    <w:rsid w:val="00AB6114"/>
    <w:rsid w:val="00AB6469"/>
    <w:rsid w:val="00AB64B6"/>
    <w:rsid w:val="00AB64C1"/>
    <w:rsid w:val="00AB6566"/>
    <w:rsid w:val="00AB7F55"/>
    <w:rsid w:val="00AB7F5D"/>
    <w:rsid w:val="00AC0E91"/>
    <w:rsid w:val="00AC0F76"/>
    <w:rsid w:val="00AC14FD"/>
    <w:rsid w:val="00AC1F45"/>
    <w:rsid w:val="00AC2904"/>
    <w:rsid w:val="00AC337A"/>
    <w:rsid w:val="00AC379F"/>
    <w:rsid w:val="00AC3F34"/>
    <w:rsid w:val="00AC45A2"/>
    <w:rsid w:val="00AC4664"/>
    <w:rsid w:val="00AC4A64"/>
    <w:rsid w:val="00AC5A62"/>
    <w:rsid w:val="00AC5B47"/>
    <w:rsid w:val="00AC5CA7"/>
    <w:rsid w:val="00AC65BE"/>
    <w:rsid w:val="00AC79F9"/>
    <w:rsid w:val="00AD0157"/>
    <w:rsid w:val="00AD0569"/>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73B"/>
    <w:rsid w:val="00AE1963"/>
    <w:rsid w:val="00AE1B30"/>
    <w:rsid w:val="00AE1BE8"/>
    <w:rsid w:val="00AE388B"/>
    <w:rsid w:val="00AE38BD"/>
    <w:rsid w:val="00AE49BA"/>
    <w:rsid w:val="00AE4A0B"/>
    <w:rsid w:val="00AE4A13"/>
    <w:rsid w:val="00AE4A96"/>
    <w:rsid w:val="00AE4EEF"/>
    <w:rsid w:val="00AE56B1"/>
    <w:rsid w:val="00AE5EB6"/>
    <w:rsid w:val="00AE622D"/>
    <w:rsid w:val="00AE6236"/>
    <w:rsid w:val="00AE665D"/>
    <w:rsid w:val="00AE68A6"/>
    <w:rsid w:val="00AE68C5"/>
    <w:rsid w:val="00AE69D1"/>
    <w:rsid w:val="00AE7085"/>
    <w:rsid w:val="00AE73B8"/>
    <w:rsid w:val="00AE7D74"/>
    <w:rsid w:val="00AF03D5"/>
    <w:rsid w:val="00AF0510"/>
    <w:rsid w:val="00AF0711"/>
    <w:rsid w:val="00AF0760"/>
    <w:rsid w:val="00AF0A83"/>
    <w:rsid w:val="00AF0DFA"/>
    <w:rsid w:val="00AF15EB"/>
    <w:rsid w:val="00AF1FA0"/>
    <w:rsid w:val="00AF26C3"/>
    <w:rsid w:val="00AF27AB"/>
    <w:rsid w:val="00AF3ECC"/>
    <w:rsid w:val="00AF3FAC"/>
    <w:rsid w:val="00AF40FE"/>
    <w:rsid w:val="00AF412B"/>
    <w:rsid w:val="00AF48C2"/>
    <w:rsid w:val="00AF4962"/>
    <w:rsid w:val="00AF4B29"/>
    <w:rsid w:val="00AF4FEB"/>
    <w:rsid w:val="00AF5456"/>
    <w:rsid w:val="00AF5E82"/>
    <w:rsid w:val="00AF5F0F"/>
    <w:rsid w:val="00AF698C"/>
    <w:rsid w:val="00B0007D"/>
    <w:rsid w:val="00B00F20"/>
    <w:rsid w:val="00B024DF"/>
    <w:rsid w:val="00B02D1D"/>
    <w:rsid w:val="00B0366F"/>
    <w:rsid w:val="00B03C07"/>
    <w:rsid w:val="00B0437E"/>
    <w:rsid w:val="00B043C5"/>
    <w:rsid w:val="00B0455A"/>
    <w:rsid w:val="00B05250"/>
    <w:rsid w:val="00B0544B"/>
    <w:rsid w:val="00B05F7A"/>
    <w:rsid w:val="00B068EA"/>
    <w:rsid w:val="00B06B53"/>
    <w:rsid w:val="00B07039"/>
    <w:rsid w:val="00B0727C"/>
    <w:rsid w:val="00B10473"/>
    <w:rsid w:val="00B10481"/>
    <w:rsid w:val="00B1130F"/>
    <w:rsid w:val="00B1150A"/>
    <w:rsid w:val="00B11A18"/>
    <w:rsid w:val="00B121BF"/>
    <w:rsid w:val="00B12367"/>
    <w:rsid w:val="00B123D2"/>
    <w:rsid w:val="00B12CA0"/>
    <w:rsid w:val="00B12F08"/>
    <w:rsid w:val="00B12F55"/>
    <w:rsid w:val="00B1324D"/>
    <w:rsid w:val="00B1403C"/>
    <w:rsid w:val="00B14702"/>
    <w:rsid w:val="00B14EF2"/>
    <w:rsid w:val="00B153D1"/>
    <w:rsid w:val="00B1540D"/>
    <w:rsid w:val="00B160DB"/>
    <w:rsid w:val="00B16CF4"/>
    <w:rsid w:val="00B174F5"/>
    <w:rsid w:val="00B1786E"/>
    <w:rsid w:val="00B179DB"/>
    <w:rsid w:val="00B200D6"/>
    <w:rsid w:val="00B20AE4"/>
    <w:rsid w:val="00B2192C"/>
    <w:rsid w:val="00B22ADF"/>
    <w:rsid w:val="00B22DC7"/>
    <w:rsid w:val="00B2313C"/>
    <w:rsid w:val="00B2379C"/>
    <w:rsid w:val="00B23E4C"/>
    <w:rsid w:val="00B24151"/>
    <w:rsid w:val="00B24484"/>
    <w:rsid w:val="00B257D1"/>
    <w:rsid w:val="00B25EA0"/>
    <w:rsid w:val="00B26185"/>
    <w:rsid w:val="00B263BA"/>
    <w:rsid w:val="00B269F4"/>
    <w:rsid w:val="00B26CCD"/>
    <w:rsid w:val="00B2780F"/>
    <w:rsid w:val="00B3100F"/>
    <w:rsid w:val="00B3113B"/>
    <w:rsid w:val="00B31278"/>
    <w:rsid w:val="00B31CFC"/>
    <w:rsid w:val="00B31FB7"/>
    <w:rsid w:val="00B3289C"/>
    <w:rsid w:val="00B32C1A"/>
    <w:rsid w:val="00B32C68"/>
    <w:rsid w:val="00B3390F"/>
    <w:rsid w:val="00B33BED"/>
    <w:rsid w:val="00B340EE"/>
    <w:rsid w:val="00B34A0F"/>
    <w:rsid w:val="00B34F7F"/>
    <w:rsid w:val="00B354B3"/>
    <w:rsid w:val="00B354BC"/>
    <w:rsid w:val="00B355E9"/>
    <w:rsid w:val="00B356D1"/>
    <w:rsid w:val="00B36647"/>
    <w:rsid w:val="00B366EB"/>
    <w:rsid w:val="00B366F0"/>
    <w:rsid w:val="00B36AA2"/>
    <w:rsid w:val="00B37268"/>
    <w:rsid w:val="00B377F2"/>
    <w:rsid w:val="00B37957"/>
    <w:rsid w:val="00B40C75"/>
    <w:rsid w:val="00B40F56"/>
    <w:rsid w:val="00B418DA"/>
    <w:rsid w:val="00B41B9E"/>
    <w:rsid w:val="00B41CD3"/>
    <w:rsid w:val="00B42014"/>
    <w:rsid w:val="00B4265F"/>
    <w:rsid w:val="00B428DD"/>
    <w:rsid w:val="00B433B7"/>
    <w:rsid w:val="00B43943"/>
    <w:rsid w:val="00B4416D"/>
    <w:rsid w:val="00B44367"/>
    <w:rsid w:val="00B44380"/>
    <w:rsid w:val="00B4543A"/>
    <w:rsid w:val="00B4563F"/>
    <w:rsid w:val="00B459C9"/>
    <w:rsid w:val="00B45C50"/>
    <w:rsid w:val="00B46612"/>
    <w:rsid w:val="00B46740"/>
    <w:rsid w:val="00B469BC"/>
    <w:rsid w:val="00B4700F"/>
    <w:rsid w:val="00B4762D"/>
    <w:rsid w:val="00B4769F"/>
    <w:rsid w:val="00B47750"/>
    <w:rsid w:val="00B478E9"/>
    <w:rsid w:val="00B47A9A"/>
    <w:rsid w:val="00B5008F"/>
    <w:rsid w:val="00B500B0"/>
    <w:rsid w:val="00B5102C"/>
    <w:rsid w:val="00B5119C"/>
    <w:rsid w:val="00B52200"/>
    <w:rsid w:val="00B5463F"/>
    <w:rsid w:val="00B54661"/>
    <w:rsid w:val="00B548EF"/>
    <w:rsid w:val="00B553C2"/>
    <w:rsid w:val="00B55B32"/>
    <w:rsid w:val="00B55E40"/>
    <w:rsid w:val="00B57FE5"/>
    <w:rsid w:val="00B6014C"/>
    <w:rsid w:val="00B60AEE"/>
    <w:rsid w:val="00B61479"/>
    <w:rsid w:val="00B61848"/>
    <w:rsid w:val="00B6237D"/>
    <w:rsid w:val="00B623AA"/>
    <w:rsid w:val="00B62603"/>
    <w:rsid w:val="00B6273B"/>
    <w:rsid w:val="00B62943"/>
    <w:rsid w:val="00B62D1E"/>
    <w:rsid w:val="00B62FD6"/>
    <w:rsid w:val="00B635A0"/>
    <w:rsid w:val="00B641D3"/>
    <w:rsid w:val="00B644FF"/>
    <w:rsid w:val="00B64EAD"/>
    <w:rsid w:val="00B655EB"/>
    <w:rsid w:val="00B6636A"/>
    <w:rsid w:val="00B6682D"/>
    <w:rsid w:val="00B66B47"/>
    <w:rsid w:val="00B6703E"/>
    <w:rsid w:val="00B675E9"/>
    <w:rsid w:val="00B67C1B"/>
    <w:rsid w:val="00B7006E"/>
    <w:rsid w:val="00B70968"/>
    <w:rsid w:val="00B709C0"/>
    <w:rsid w:val="00B70AB0"/>
    <w:rsid w:val="00B70C70"/>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9AE"/>
    <w:rsid w:val="00B77DDF"/>
    <w:rsid w:val="00B802BC"/>
    <w:rsid w:val="00B80311"/>
    <w:rsid w:val="00B80DC0"/>
    <w:rsid w:val="00B80DC2"/>
    <w:rsid w:val="00B810A0"/>
    <w:rsid w:val="00B8117F"/>
    <w:rsid w:val="00B811CC"/>
    <w:rsid w:val="00B813AA"/>
    <w:rsid w:val="00B818AC"/>
    <w:rsid w:val="00B828DB"/>
    <w:rsid w:val="00B82C17"/>
    <w:rsid w:val="00B83BA4"/>
    <w:rsid w:val="00B83F04"/>
    <w:rsid w:val="00B84238"/>
    <w:rsid w:val="00B8438F"/>
    <w:rsid w:val="00B8451E"/>
    <w:rsid w:val="00B846FC"/>
    <w:rsid w:val="00B84C76"/>
    <w:rsid w:val="00B84D26"/>
    <w:rsid w:val="00B856C4"/>
    <w:rsid w:val="00B87150"/>
    <w:rsid w:val="00B872DC"/>
    <w:rsid w:val="00B87AE6"/>
    <w:rsid w:val="00B90368"/>
    <w:rsid w:val="00B90496"/>
    <w:rsid w:val="00B908BD"/>
    <w:rsid w:val="00B90CCC"/>
    <w:rsid w:val="00B90D0F"/>
    <w:rsid w:val="00B91EF0"/>
    <w:rsid w:val="00B91F66"/>
    <w:rsid w:val="00B92511"/>
    <w:rsid w:val="00B936B7"/>
    <w:rsid w:val="00B936F7"/>
    <w:rsid w:val="00B93755"/>
    <w:rsid w:val="00B93A2F"/>
    <w:rsid w:val="00B94013"/>
    <w:rsid w:val="00B94301"/>
    <w:rsid w:val="00B94532"/>
    <w:rsid w:val="00B947EE"/>
    <w:rsid w:val="00B952EC"/>
    <w:rsid w:val="00B95D04"/>
    <w:rsid w:val="00B95DB8"/>
    <w:rsid w:val="00B96A59"/>
    <w:rsid w:val="00B96B03"/>
    <w:rsid w:val="00B97493"/>
    <w:rsid w:val="00B976F7"/>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3E4A"/>
    <w:rsid w:val="00BA42B0"/>
    <w:rsid w:val="00BA47DC"/>
    <w:rsid w:val="00BA4AE9"/>
    <w:rsid w:val="00BA4C4E"/>
    <w:rsid w:val="00BA4DAB"/>
    <w:rsid w:val="00BA4EAB"/>
    <w:rsid w:val="00BA5497"/>
    <w:rsid w:val="00BA5AA6"/>
    <w:rsid w:val="00BA6077"/>
    <w:rsid w:val="00BA624D"/>
    <w:rsid w:val="00BA638C"/>
    <w:rsid w:val="00BA6D39"/>
    <w:rsid w:val="00BA6E48"/>
    <w:rsid w:val="00BA708B"/>
    <w:rsid w:val="00BA724E"/>
    <w:rsid w:val="00BA7500"/>
    <w:rsid w:val="00BA75DD"/>
    <w:rsid w:val="00BB0C00"/>
    <w:rsid w:val="00BB0D8B"/>
    <w:rsid w:val="00BB0FE1"/>
    <w:rsid w:val="00BB1197"/>
    <w:rsid w:val="00BB187D"/>
    <w:rsid w:val="00BB1AEC"/>
    <w:rsid w:val="00BB23EB"/>
    <w:rsid w:val="00BB3B3C"/>
    <w:rsid w:val="00BB45BC"/>
    <w:rsid w:val="00BB47CC"/>
    <w:rsid w:val="00BB509A"/>
    <w:rsid w:val="00BB5562"/>
    <w:rsid w:val="00BB5F75"/>
    <w:rsid w:val="00BB7107"/>
    <w:rsid w:val="00BB74E1"/>
    <w:rsid w:val="00BB7897"/>
    <w:rsid w:val="00BB7C26"/>
    <w:rsid w:val="00BB7C3D"/>
    <w:rsid w:val="00BC023E"/>
    <w:rsid w:val="00BC0535"/>
    <w:rsid w:val="00BC05E7"/>
    <w:rsid w:val="00BC1522"/>
    <w:rsid w:val="00BC1A62"/>
    <w:rsid w:val="00BC1EDC"/>
    <w:rsid w:val="00BC255C"/>
    <w:rsid w:val="00BC2A58"/>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33E7"/>
    <w:rsid w:val="00BD3B15"/>
    <w:rsid w:val="00BD3D91"/>
    <w:rsid w:val="00BD4028"/>
    <w:rsid w:val="00BD436B"/>
    <w:rsid w:val="00BD5BE9"/>
    <w:rsid w:val="00BD5F60"/>
    <w:rsid w:val="00BD6269"/>
    <w:rsid w:val="00BD6B24"/>
    <w:rsid w:val="00BD6B6B"/>
    <w:rsid w:val="00BD7513"/>
    <w:rsid w:val="00BD79AF"/>
    <w:rsid w:val="00BE05CC"/>
    <w:rsid w:val="00BE0884"/>
    <w:rsid w:val="00BE0964"/>
    <w:rsid w:val="00BE0C3F"/>
    <w:rsid w:val="00BE1287"/>
    <w:rsid w:val="00BE1422"/>
    <w:rsid w:val="00BE1A04"/>
    <w:rsid w:val="00BE1A21"/>
    <w:rsid w:val="00BE2B31"/>
    <w:rsid w:val="00BE2D78"/>
    <w:rsid w:val="00BE2DD5"/>
    <w:rsid w:val="00BE3CA0"/>
    <w:rsid w:val="00BE4B2B"/>
    <w:rsid w:val="00BE4ED4"/>
    <w:rsid w:val="00BE5769"/>
    <w:rsid w:val="00BE62B3"/>
    <w:rsid w:val="00BE665D"/>
    <w:rsid w:val="00BE6D7A"/>
    <w:rsid w:val="00BE7253"/>
    <w:rsid w:val="00BE7819"/>
    <w:rsid w:val="00BE78D5"/>
    <w:rsid w:val="00BE7CDD"/>
    <w:rsid w:val="00BF1962"/>
    <w:rsid w:val="00BF1F65"/>
    <w:rsid w:val="00BF2218"/>
    <w:rsid w:val="00BF2618"/>
    <w:rsid w:val="00BF266C"/>
    <w:rsid w:val="00BF2C03"/>
    <w:rsid w:val="00BF2E1C"/>
    <w:rsid w:val="00BF32AC"/>
    <w:rsid w:val="00BF3C03"/>
    <w:rsid w:val="00BF3C2A"/>
    <w:rsid w:val="00BF3CC5"/>
    <w:rsid w:val="00BF4318"/>
    <w:rsid w:val="00BF45CD"/>
    <w:rsid w:val="00BF4D3F"/>
    <w:rsid w:val="00BF54BA"/>
    <w:rsid w:val="00BF5BDF"/>
    <w:rsid w:val="00BF5F3A"/>
    <w:rsid w:val="00BF6CBC"/>
    <w:rsid w:val="00BF729C"/>
    <w:rsid w:val="00C00591"/>
    <w:rsid w:val="00C006F6"/>
    <w:rsid w:val="00C00C14"/>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6596"/>
    <w:rsid w:val="00C0683A"/>
    <w:rsid w:val="00C06877"/>
    <w:rsid w:val="00C06ED4"/>
    <w:rsid w:val="00C06F6E"/>
    <w:rsid w:val="00C07229"/>
    <w:rsid w:val="00C07A88"/>
    <w:rsid w:val="00C07AA1"/>
    <w:rsid w:val="00C10320"/>
    <w:rsid w:val="00C10B0A"/>
    <w:rsid w:val="00C10B19"/>
    <w:rsid w:val="00C12080"/>
    <w:rsid w:val="00C123F8"/>
    <w:rsid w:val="00C12CD4"/>
    <w:rsid w:val="00C13218"/>
    <w:rsid w:val="00C1383A"/>
    <w:rsid w:val="00C13D0B"/>
    <w:rsid w:val="00C14027"/>
    <w:rsid w:val="00C1428A"/>
    <w:rsid w:val="00C14588"/>
    <w:rsid w:val="00C14C82"/>
    <w:rsid w:val="00C15AD1"/>
    <w:rsid w:val="00C16353"/>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A8E"/>
    <w:rsid w:val="00C22F71"/>
    <w:rsid w:val="00C23073"/>
    <w:rsid w:val="00C23128"/>
    <w:rsid w:val="00C2353E"/>
    <w:rsid w:val="00C235D8"/>
    <w:rsid w:val="00C23E8B"/>
    <w:rsid w:val="00C24440"/>
    <w:rsid w:val="00C24771"/>
    <w:rsid w:val="00C2495F"/>
    <w:rsid w:val="00C25101"/>
    <w:rsid w:val="00C256BB"/>
    <w:rsid w:val="00C25A1B"/>
    <w:rsid w:val="00C25CA2"/>
    <w:rsid w:val="00C25CE0"/>
    <w:rsid w:val="00C2601C"/>
    <w:rsid w:val="00C261A5"/>
    <w:rsid w:val="00C266F5"/>
    <w:rsid w:val="00C2749E"/>
    <w:rsid w:val="00C27888"/>
    <w:rsid w:val="00C27C87"/>
    <w:rsid w:val="00C27E03"/>
    <w:rsid w:val="00C30994"/>
    <w:rsid w:val="00C3140E"/>
    <w:rsid w:val="00C31CC5"/>
    <w:rsid w:val="00C323FF"/>
    <w:rsid w:val="00C32684"/>
    <w:rsid w:val="00C32E40"/>
    <w:rsid w:val="00C33B0C"/>
    <w:rsid w:val="00C345E9"/>
    <w:rsid w:val="00C346E3"/>
    <w:rsid w:val="00C34DBA"/>
    <w:rsid w:val="00C3622C"/>
    <w:rsid w:val="00C368A4"/>
    <w:rsid w:val="00C36904"/>
    <w:rsid w:val="00C37755"/>
    <w:rsid w:val="00C37898"/>
    <w:rsid w:val="00C37ADB"/>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1A0"/>
    <w:rsid w:val="00C44334"/>
    <w:rsid w:val="00C44455"/>
    <w:rsid w:val="00C44501"/>
    <w:rsid w:val="00C4476D"/>
    <w:rsid w:val="00C46411"/>
    <w:rsid w:val="00C46B73"/>
    <w:rsid w:val="00C47424"/>
    <w:rsid w:val="00C474F2"/>
    <w:rsid w:val="00C47698"/>
    <w:rsid w:val="00C4775A"/>
    <w:rsid w:val="00C47F57"/>
    <w:rsid w:val="00C5014B"/>
    <w:rsid w:val="00C50231"/>
    <w:rsid w:val="00C51410"/>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757"/>
    <w:rsid w:val="00C7320F"/>
    <w:rsid w:val="00C73544"/>
    <w:rsid w:val="00C738E0"/>
    <w:rsid w:val="00C73929"/>
    <w:rsid w:val="00C73A60"/>
    <w:rsid w:val="00C74426"/>
    <w:rsid w:val="00C74785"/>
    <w:rsid w:val="00C74B9E"/>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8C8"/>
    <w:rsid w:val="00C82B4E"/>
    <w:rsid w:val="00C82D35"/>
    <w:rsid w:val="00C82DFA"/>
    <w:rsid w:val="00C83D96"/>
    <w:rsid w:val="00C83F11"/>
    <w:rsid w:val="00C843C4"/>
    <w:rsid w:val="00C8468C"/>
    <w:rsid w:val="00C84A09"/>
    <w:rsid w:val="00C85251"/>
    <w:rsid w:val="00C85643"/>
    <w:rsid w:val="00C856C6"/>
    <w:rsid w:val="00C85BED"/>
    <w:rsid w:val="00C85F22"/>
    <w:rsid w:val="00C862F6"/>
    <w:rsid w:val="00C86BAD"/>
    <w:rsid w:val="00C87707"/>
    <w:rsid w:val="00C9001A"/>
    <w:rsid w:val="00C9073E"/>
    <w:rsid w:val="00C909F3"/>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262A"/>
    <w:rsid w:val="00CA391C"/>
    <w:rsid w:val="00CA3BD6"/>
    <w:rsid w:val="00CA44E3"/>
    <w:rsid w:val="00CA4AFF"/>
    <w:rsid w:val="00CA4E5C"/>
    <w:rsid w:val="00CA550A"/>
    <w:rsid w:val="00CA5D22"/>
    <w:rsid w:val="00CA60E7"/>
    <w:rsid w:val="00CA65C8"/>
    <w:rsid w:val="00CA681D"/>
    <w:rsid w:val="00CA6A21"/>
    <w:rsid w:val="00CA6C86"/>
    <w:rsid w:val="00CB0A2B"/>
    <w:rsid w:val="00CB0A37"/>
    <w:rsid w:val="00CB0BD0"/>
    <w:rsid w:val="00CB0D54"/>
    <w:rsid w:val="00CB0D90"/>
    <w:rsid w:val="00CB1209"/>
    <w:rsid w:val="00CB1403"/>
    <w:rsid w:val="00CB185E"/>
    <w:rsid w:val="00CB1865"/>
    <w:rsid w:val="00CB1A94"/>
    <w:rsid w:val="00CB25FA"/>
    <w:rsid w:val="00CB2863"/>
    <w:rsid w:val="00CB3D57"/>
    <w:rsid w:val="00CB3E3D"/>
    <w:rsid w:val="00CB4543"/>
    <w:rsid w:val="00CB4DA8"/>
    <w:rsid w:val="00CB5345"/>
    <w:rsid w:val="00CB5922"/>
    <w:rsid w:val="00CB6FCA"/>
    <w:rsid w:val="00CB72F3"/>
    <w:rsid w:val="00CB7A26"/>
    <w:rsid w:val="00CB7FF5"/>
    <w:rsid w:val="00CC0090"/>
    <w:rsid w:val="00CC061E"/>
    <w:rsid w:val="00CC1439"/>
    <w:rsid w:val="00CC14E3"/>
    <w:rsid w:val="00CC164A"/>
    <w:rsid w:val="00CC1766"/>
    <w:rsid w:val="00CC17C1"/>
    <w:rsid w:val="00CC29B9"/>
    <w:rsid w:val="00CC3064"/>
    <w:rsid w:val="00CC3212"/>
    <w:rsid w:val="00CC3565"/>
    <w:rsid w:val="00CC3DC2"/>
    <w:rsid w:val="00CC419F"/>
    <w:rsid w:val="00CC4461"/>
    <w:rsid w:val="00CC4501"/>
    <w:rsid w:val="00CC4766"/>
    <w:rsid w:val="00CC50B1"/>
    <w:rsid w:val="00CC593A"/>
    <w:rsid w:val="00CC5C27"/>
    <w:rsid w:val="00CC5C91"/>
    <w:rsid w:val="00CC6381"/>
    <w:rsid w:val="00CC6C6E"/>
    <w:rsid w:val="00CC6CFE"/>
    <w:rsid w:val="00CC761B"/>
    <w:rsid w:val="00CC7A23"/>
    <w:rsid w:val="00CD06E2"/>
    <w:rsid w:val="00CD0A05"/>
    <w:rsid w:val="00CD0A0E"/>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8B2"/>
    <w:rsid w:val="00CD79D1"/>
    <w:rsid w:val="00CE033C"/>
    <w:rsid w:val="00CE0735"/>
    <w:rsid w:val="00CE117D"/>
    <w:rsid w:val="00CE19D5"/>
    <w:rsid w:val="00CE1B24"/>
    <w:rsid w:val="00CE1EEA"/>
    <w:rsid w:val="00CE29D9"/>
    <w:rsid w:val="00CE2A72"/>
    <w:rsid w:val="00CE2E88"/>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A8B"/>
    <w:rsid w:val="00CF0A9E"/>
    <w:rsid w:val="00CF0CFA"/>
    <w:rsid w:val="00CF1C1C"/>
    <w:rsid w:val="00CF1CDE"/>
    <w:rsid w:val="00CF1DDA"/>
    <w:rsid w:val="00CF2F2B"/>
    <w:rsid w:val="00CF34A9"/>
    <w:rsid w:val="00CF3637"/>
    <w:rsid w:val="00CF365D"/>
    <w:rsid w:val="00CF3808"/>
    <w:rsid w:val="00CF42C5"/>
    <w:rsid w:val="00CF4553"/>
    <w:rsid w:val="00CF4693"/>
    <w:rsid w:val="00CF5311"/>
    <w:rsid w:val="00CF58F8"/>
    <w:rsid w:val="00CF65E2"/>
    <w:rsid w:val="00CF6D11"/>
    <w:rsid w:val="00CF6F61"/>
    <w:rsid w:val="00CF71F9"/>
    <w:rsid w:val="00CF771F"/>
    <w:rsid w:val="00D00211"/>
    <w:rsid w:val="00D00645"/>
    <w:rsid w:val="00D01B29"/>
    <w:rsid w:val="00D02647"/>
    <w:rsid w:val="00D03234"/>
    <w:rsid w:val="00D032BB"/>
    <w:rsid w:val="00D03EAD"/>
    <w:rsid w:val="00D043CF"/>
    <w:rsid w:val="00D04437"/>
    <w:rsid w:val="00D04644"/>
    <w:rsid w:val="00D055EA"/>
    <w:rsid w:val="00D05972"/>
    <w:rsid w:val="00D06309"/>
    <w:rsid w:val="00D064A7"/>
    <w:rsid w:val="00D064C5"/>
    <w:rsid w:val="00D0674E"/>
    <w:rsid w:val="00D06D3E"/>
    <w:rsid w:val="00D06FF2"/>
    <w:rsid w:val="00D100EC"/>
    <w:rsid w:val="00D10D66"/>
    <w:rsid w:val="00D111CB"/>
    <w:rsid w:val="00D11C69"/>
    <w:rsid w:val="00D125C8"/>
    <w:rsid w:val="00D1275E"/>
    <w:rsid w:val="00D130ED"/>
    <w:rsid w:val="00D133EA"/>
    <w:rsid w:val="00D13837"/>
    <w:rsid w:val="00D13B40"/>
    <w:rsid w:val="00D13ECE"/>
    <w:rsid w:val="00D13F36"/>
    <w:rsid w:val="00D141C8"/>
    <w:rsid w:val="00D14665"/>
    <w:rsid w:val="00D14790"/>
    <w:rsid w:val="00D151C6"/>
    <w:rsid w:val="00D156CF"/>
    <w:rsid w:val="00D1599A"/>
    <w:rsid w:val="00D15E68"/>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F2"/>
    <w:rsid w:val="00D351EA"/>
    <w:rsid w:val="00D36D08"/>
    <w:rsid w:val="00D37420"/>
    <w:rsid w:val="00D37829"/>
    <w:rsid w:val="00D37B08"/>
    <w:rsid w:val="00D40234"/>
    <w:rsid w:val="00D406CA"/>
    <w:rsid w:val="00D418E8"/>
    <w:rsid w:val="00D41A79"/>
    <w:rsid w:val="00D42751"/>
    <w:rsid w:val="00D4279F"/>
    <w:rsid w:val="00D433E9"/>
    <w:rsid w:val="00D43403"/>
    <w:rsid w:val="00D43E20"/>
    <w:rsid w:val="00D44ADA"/>
    <w:rsid w:val="00D44F41"/>
    <w:rsid w:val="00D455DF"/>
    <w:rsid w:val="00D45C88"/>
    <w:rsid w:val="00D45ED1"/>
    <w:rsid w:val="00D462B7"/>
    <w:rsid w:val="00D46DB7"/>
    <w:rsid w:val="00D46E96"/>
    <w:rsid w:val="00D472F8"/>
    <w:rsid w:val="00D479F0"/>
    <w:rsid w:val="00D47A6F"/>
    <w:rsid w:val="00D47DDD"/>
    <w:rsid w:val="00D50398"/>
    <w:rsid w:val="00D50538"/>
    <w:rsid w:val="00D50800"/>
    <w:rsid w:val="00D50CC3"/>
    <w:rsid w:val="00D50FF9"/>
    <w:rsid w:val="00D511CD"/>
    <w:rsid w:val="00D5152A"/>
    <w:rsid w:val="00D51A9B"/>
    <w:rsid w:val="00D51AC9"/>
    <w:rsid w:val="00D5244C"/>
    <w:rsid w:val="00D52C51"/>
    <w:rsid w:val="00D532B8"/>
    <w:rsid w:val="00D53B41"/>
    <w:rsid w:val="00D53DFF"/>
    <w:rsid w:val="00D53F5A"/>
    <w:rsid w:val="00D54770"/>
    <w:rsid w:val="00D547CF"/>
    <w:rsid w:val="00D55E09"/>
    <w:rsid w:val="00D564E8"/>
    <w:rsid w:val="00D57460"/>
    <w:rsid w:val="00D60704"/>
    <w:rsid w:val="00D60A0D"/>
    <w:rsid w:val="00D612CD"/>
    <w:rsid w:val="00D612E0"/>
    <w:rsid w:val="00D61628"/>
    <w:rsid w:val="00D61F64"/>
    <w:rsid w:val="00D6219B"/>
    <w:rsid w:val="00D62E71"/>
    <w:rsid w:val="00D63CA5"/>
    <w:rsid w:val="00D6457F"/>
    <w:rsid w:val="00D64CFE"/>
    <w:rsid w:val="00D64D9B"/>
    <w:rsid w:val="00D6500C"/>
    <w:rsid w:val="00D650E6"/>
    <w:rsid w:val="00D6592E"/>
    <w:rsid w:val="00D65C8B"/>
    <w:rsid w:val="00D65ED3"/>
    <w:rsid w:val="00D65F2C"/>
    <w:rsid w:val="00D65FDF"/>
    <w:rsid w:val="00D6744E"/>
    <w:rsid w:val="00D6774F"/>
    <w:rsid w:val="00D677CC"/>
    <w:rsid w:val="00D67A58"/>
    <w:rsid w:val="00D67BAF"/>
    <w:rsid w:val="00D7050C"/>
    <w:rsid w:val="00D7055D"/>
    <w:rsid w:val="00D7068D"/>
    <w:rsid w:val="00D71545"/>
    <w:rsid w:val="00D71B57"/>
    <w:rsid w:val="00D71DBB"/>
    <w:rsid w:val="00D71F0F"/>
    <w:rsid w:val="00D720CF"/>
    <w:rsid w:val="00D7244E"/>
    <w:rsid w:val="00D72589"/>
    <w:rsid w:val="00D72CCA"/>
    <w:rsid w:val="00D72DF5"/>
    <w:rsid w:val="00D72E68"/>
    <w:rsid w:val="00D730C6"/>
    <w:rsid w:val="00D73155"/>
    <w:rsid w:val="00D73360"/>
    <w:rsid w:val="00D73B96"/>
    <w:rsid w:val="00D740CA"/>
    <w:rsid w:val="00D74205"/>
    <w:rsid w:val="00D7421E"/>
    <w:rsid w:val="00D748C4"/>
    <w:rsid w:val="00D748CB"/>
    <w:rsid w:val="00D74C9B"/>
    <w:rsid w:val="00D7500C"/>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EC2"/>
    <w:rsid w:val="00D901B0"/>
    <w:rsid w:val="00D90598"/>
    <w:rsid w:val="00D9071A"/>
    <w:rsid w:val="00D90C54"/>
    <w:rsid w:val="00D91A8C"/>
    <w:rsid w:val="00D923EC"/>
    <w:rsid w:val="00D93201"/>
    <w:rsid w:val="00D93983"/>
    <w:rsid w:val="00D939B3"/>
    <w:rsid w:val="00D93A44"/>
    <w:rsid w:val="00D94768"/>
    <w:rsid w:val="00D9477A"/>
    <w:rsid w:val="00D948BE"/>
    <w:rsid w:val="00D94C75"/>
    <w:rsid w:val="00D95010"/>
    <w:rsid w:val="00D95488"/>
    <w:rsid w:val="00D95DA9"/>
    <w:rsid w:val="00D96B21"/>
    <w:rsid w:val="00D96BCA"/>
    <w:rsid w:val="00D96C6E"/>
    <w:rsid w:val="00D96EE8"/>
    <w:rsid w:val="00D97D90"/>
    <w:rsid w:val="00DA07BF"/>
    <w:rsid w:val="00DA0AD3"/>
    <w:rsid w:val="00DA204E"/>
    <w:rsid w:val="00DA2FEC"/>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20"/>
    <w:rsid w:val="00DB1296"/>
    <w:rsid w:val="00DB131F"/>
    <w:rsid w:val="00DB1FB2"/>
    <w:rsid w:val="00DB22C6"/>
    <w:rsid w:val="00DB2BF9"/>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3B20"/>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ADC"/>
    <w:rsid w:val="00DD0CC6"/>
    <w:rsid w:val="00DD1752"/>
    <w:rsid w:val="00DD26C9"/>
    <w:rsid w:val="00DD2896"/>
    <w:rsid w:val="00DD3246"/>
    <w:rsid w:val="00DD32E2"/>
    <w:rsid w:val="00DD355D"/>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EB4"/>
    <w:rsid w:val="00DE2F27"/>
    <w:rsid w:val="00DE3528"/>
    <w:rsid w:val="00DE5D4D"/>
    <w:rsid w:val="00DE6231"/>
    <w:rsid w:val="00DE680B"/>
    <w:rsid w:val="00DE6A15"/>
    <w:rsid w:val="00DE7CA6"/>
    <w:rsid w:val="00DF05D5"/>
    <w:rsid w:val="00DF0A47"/>
    <w:rsid w:val="00DF0F41"/>
    <w:rsid w:val="00DF21F0"/>
    <w:rsid w:val="00DF28F1"/>
    <w:rsid w:val="00DF2997"/>
    <w:rsid w:val="00DF43AF"/>
    <w:rsid w:val="00DF46A8"/>
    <w:rsid w:val="00DF484C"/>
    <w:rsid w:val="00DF5518"/>
    <w:rsid w:val="00DF5F22"/>
    <w:rsid w:val="00DF6173"/>
    <w:rsid w:val="00DF6344"/>
    <w:rsid w:val="00DF691C"/>
    <w:rsid w:val="00DF6BC0"/>
    <w:rsid w:val="00DF6C56"/>
    <w:rsid w:val="00DF703E"/>
    <w:rsid w:val="00DF71EC"/>
    <w:rsid w:val="00DF724A"/>
    <w:rsid w:val="00DF73E4"/>
    <w:rsid w:val="00DF7A5F"/>
    <w:rsid w:val="00E00168"/>
    <w:rsid w:val="00E0110B"/>
    <w:rsid w:val="00E01C93"/>
    <w:rsid w:val="00E0213F"/>
    <w:rsid w:val="00E02D18"/>
    <w:rsid w:val="00E031AB"/>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AB1"/>
    <w:rsid w:val="00E10C9A"/>
    <w:rsid w:val="00E10DA8"/>
    <w:rsid w:val="00E10EFA"/>
    <w:rsid w:val="00E10F41"/>
    <w:rsid w:val="00E113F2"/>
    <w:rsid w:val="00E116BE"/>
    <w:rsid w:val="00E1173F"/>
    <w:rsid w:val="00E1270C"/>
    <w:rsid w:val="00E12B6C"/>
    <w:rsid w:val="00E12E53"/>
    <w:rsid w:val="00E14248"/>
    <w:rsid w:val="00E14B10"/>
    <w:rsid w:val="00E14B51"/>
    <w:rsid w:val="00E1605F"/>
    <w:rsid w:val="00E163AF"/>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8D6"/>
    <w:rsid w:val="00E25BA6"/>
    <w:rsid w:val="00E261D3"/>
    <w:rsid w:val="00E27395"/>
    <w:rsid w:val="00E27AEF"/>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852"/>
    <w:rsid w:val="00E3788C"/>
    <w:rsid w:val="00E37BBD"/>
    <w:rsid w:val="00E37E29"/>
    <w:rsid w:val="00E4007A"/>
    <w:rsid w:val="00E400DE"/>
    <w:rsid w:val="00E40E66"/>
    <w:rsid w:val="00E41183"/>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484"/>
    <w:rsid w:val="00E5185F"/>
    <w:rsid w:val="00E5190B"/>
    <w:rsid w:val="00E51C78"/>
    <w:rsid w:val="00E51EE8"/>
    <w:rsid w:val="00E51F98"/>
    <w:rsid w:val="00E5239B"/>
    <w:rsid w:val="00E534A0"/>
    <w:rsid w:val="00E537CB"/>
    <w:rsid w:val="00E54AA5"/>
    <w:rsid w:val="00E54EB7"/>
    <w:rsid w:val="00E55A15"/>
    <w:rsid w:val="00E55D2E"/>
    <w:rsid w:val="00E55D32"/>
    <w:rsid w:val="00E55DF7"/>
    <w:rsid w:val="00E55F25"/>
    <w:rsid w:val="00E562FD"/>
    <w:rsid w:val="00E572AC"/>
    <w:rsid w:val="00E573B7"/>
    <w:rsid w:val="00E57AF6"/>
    <w:rsid w:val="00E6075B"/>
    <w:rsid w:val="00E60791"/>
    <w:rsid w:val="00E6089D"/>
    <w:rsid w:val="00E60B7D"/>
    <w:rsid w:val="00E616E9"/>
    <w:rsid w:val="00E62477"/>
    <w:rsid w:val="00E629AC"/>
    <w:rsid w:val="00E630D4"/>
    <w:rsid w:val="00E63948"/>
    <w:rsid w:val="00E64BDC"/>
    <w:rsid w:val="00E64E5D"/>
    <w:rsid w:val="00E65F34"/>
    <w:rsid w:val="00E661F7"/>
    <w:rsid w:val="00E66A5F"/>
    <w:rsid w:val="00E7113F"/>
    <w:rsid w:val="00E720F5"/>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C0D"/>
    <w:rsid w:val="00E831B5"/>
    <w:rsid w:val="00E836F5"/>
    <w:rsid w:val="00E836F6"/>
    <w:rsid w:val="00E83802"/>
    <w:rsid w:val="00E83AD5"/>
    <w:rsid w:val="00E85071"/>
    <w:rsid w:val="00E8510D"/>
    <w:rsid w:val="00E85562"/>
    <w:rsid w:val="00E85E29"/>
    <w:rsid w:val="00E85F62"/>
    <w:rsid w:val="00E8610D"/>
    <w:rsid w:val="00E86231"/>
    <w:rsid w:val="00E863BE"/>
    <w:rsid w:val="00E87E34"/>
    <w:rsid w:val="00E90340"/>
    <w:rsid w:val="00E90EA4"/>
    <w:rsid w:val="00E90FB7"/>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BA4"/>
    <w:rsid w:val="00EA2DC3"/>
    <w:rsid w:val="00EA3382"/>
    <w:rsid w:val="00EA35A8"/>
    <w:rsid w:val="00EA35F2"/>
    <w:rsid w:val="00EA3E3D"/>
    <w:rsid w:val="00EA487F"/>
    <w:rsid w:val="00EA4AA2"/>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92C"/>
    <w:rsid w:val="00EB576A"/>
    <w:rsid w:val="00EB71BB"/>
    <w:rsid w:val="00EB72F3"/>
    <w:rsid w:val="00EB74ED"/>
    <w:rsid w:val="00EB761C"/>
    <w:rsid w:val="00EB7638"/>
    <w:rsid w:val="00EC0110"/>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3ABB"/>
    <w:rsid w:val="00ED3BD1"/>
    <w:rsid w:val="00ED43D0"/>
    <w:rsid w:val="00ED4A85"/>
    <w:rsid w:val="00ED5352"/>
    <w:rsid w:val="00ED5957"/>
    <w:rsid w:val="00ED5E1B"/>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7FA"/>
    <w:rsid w:val="00EE5C9A"/>
    <w:rsid w:val="00EE66AA"/>
    <w:rsid w:val="00EE6B94"/>
    <w:rsid w:val="00EE6E79"/>
    <w:rsid w:val="00EE7534"/>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F1C"/>
    <w:rsid w:val="00EF5F1A"/>
    <w:rsid w:val="00EF6AE4"/>
    <w:rsid w:val="00EF6F14"/>
    <w:rsid w:val="00EF7B4D"/>
    <w:rsid w:val="00F003CD"/>
    <w:rsid w:val="00F00612"/>
    <w:rsid w:val="00F00BB3"/>
    <w:rsid w:val="00F01503"/>
    <w:rsid w:val="00F01B80"/>
    <w:rsid w:val="00F01C26"/>
    <w:rsid w:val="00F02535"/>
    <w:rsid w:val="00F02878"/>
    <w:rsid w:val="00F02DDB"/>
    <w:rsid w:val="00F02F10"/>
    <w:rsid w:val="00F03E5B"/>
    <w:rsid w:val="00F03FA3"/>
    <w:rsid w:val="00F04267"/>
    <w:rsid w:val="00F045F0"/>
    <w:rsid w:val="00F047D2"/>
    <w:rsid w:val="00F04A29"/>
    <w:rsid w:val="00F04C38"/>
    <w:rsid w:val="00F057B1"/>
    <w:rsid w:val="00F0592A"/>
    <w:rsid w:val="00F05949"/>
    <w:rsid w:val="00F059CC"/>
    <w:rsid w:val="00F05D4C"/>
    <w:rsid w:val="00F05D5A"/>
    <w:rsid w:val="00F0618E"/>
    <w:rsid w:val="00F0631B"/>
    <w:rsid w:val="00F06620"/>
    <w:rsid w:val="00F06FBC"/>
    <w:rsid w:val="00F0715C"/>
    <w:rsid w:val="00F0747F"/>
    <w:rsid w:val="00F07AB0"/>
    <w:rsid w:val="00F07E4A"/>
    <w:rsid w:val="00F10B4B"/>
    <w:rsid w:val="00F10D35"/>
    <w:rsid w:val="00F11166"/>
    <w:rsid w:val="00F11383"/>
    <w:rsid w:val="00F113CF"/>
    <w:rsid w:val="00F11AD5"/>
    <w:rsid w:val="00F11F14"/>
    <w:rsid w:val="00F12328"/>
    <w:rsid w:val="00F12A02"/>
    <w:rsid w:val="00F13180"/>
    <w:rsid w:val="00F1362C"/>
    <w:rsid w:val="00F13978"/>
    <w:rsid w:val="00F141F5"/>
    <w:rsid w:val="00F14BB5"/>
    <w:rsid w:val="00F15AFA"/>
    <w:rsid w:val="00F15DBF"/>
    <w:rsid w:val="00F161C4"/>
    <w:rsid w:val="00F1651E"/>
    <w:rsid w:val="00F16D11"/>
    <w:rsid w:val="00F20367"/>
    <w:rsid w:val="00F203C1"/>
    <w:rsid w:val="00F204D6"/>
    <w:rsid w:val="00F220CB"/>
    <w:rsid w:val="00F223FD"/>
    <w:rsid w:val="00F22B1B"/>
    <w:rsid w:val="00F22F5F"/>
    <w:rsid w:val="00F23136"/>
    <w:rsid w:val="00F23A38"/>
    <w:rsid w:val="00F23C7A"/>
    <w:rsid w:val="00F2408C"/>
    <w:rsid w:val="00F248CA"/>
    <w:rsid w:val="00F24B7E"/>
    <w:rsid w:val="00F2621F"/>
    <w:rsid w:val="00F2623B"/>
    <w:rsid w:val="00F26681"/>
    <w:rsid w:val="00F2694F"/>
    <w:rsid w:val="00F26C93"/>
    <w:rsid w:val="00F304CB"/>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EC5"/>
    <w:rsid w:val="00F371FA"/>
    <w:rsid w:val="00F3738E"/>
    <w:rsid w:val="00F373AA"/>
    <w:rsid w:val="00F4017B"/>
    <w:rsid w:val="00F40BDC"/>
    <w:rsid w:val="00F40DBF"/>
    <w:rsid w:val="00F4146B"/>
    <w:rsid w:val="00F41642"/>
    <w:rsid w:val="00F41D55"/>
    <w:rsid w:val="00F420D9"/>
    <w:rsid w:val="00F42BE3"/>
    <w:rsid w:val="00F4304F"/>
    <w:rsid w:val="00F43942"/>
    <w:rsid w:val="00F43A6F"/>
    <w:rsid w:val="00F43CB1"/>
    <w:rsid w:val="00F4449A"/>
    <w:rsid w:val="00F446D4"/>
    <w:rsid w:val="00F44C3E"/>
    <w:rsid w:val="00F45876"/>
    <w:rsid w:val="00F46B59"/>
    <w:rsid w:val="00F46FC2"/>
    <w:rsid w:val="00F474B7"/>
    <w:rsid w:val="00F5078F"/>
    <w:rsid w:val="00F50D2D"/>
    <w:rsid w:val="00F50F1F"/>
    <w:rsid w:val="00F51088"/>
    <w:rsid w:val="00F51FD5"/>
    <w:rsid w:val="00F52569"/>
    <w:rsid w:val="00F52693"/>
    <w:rsid w:val="00F53779"/>
    <w:rsid w:val="00F53944"/>
    <w:rsid w:val="00F53A00"/>
    <w:rsid w:val="00F53B46"/>
    <w:rsid w:val="00F54741"/>
    <w:rsid w:val="00F547B7"/>
    <w:rsid w:val="00F54B85"/>
    <w:rsid w:val="00F54D09"/>
    <w:rsid w:val="00F54ED3"/>
    <w:rsid w:val="00F554BF"/>
    <w:rsid w:val="00F558E0"/>
    <w:rsid w:val="00F55D08"/>
    <w:rsid w:val="00F56446"/>
    <w:rsid w:val="00F56FB5"/>
    <w:rsid w:val="00F57FA9"/>
    <w:rsid w:val="00F606FE"/>
    <w:rsid w:val="00F60CC5"/>
    <w:rsid w:val="00F610E1"/>
    <w:rsid w:val="00F61CC5"/>
    <w:rsid w:val="00F61CE5"/>
    <w:rsid w:val="00F61F3F"/>
    <w:rsid w:val="00F62FC2"/>
    <w:rsid w:val="00F63022"/>
    <w:rsid w:val="00F63341"/>
    <w:rsid w:val="00F63B6C"/>
    <w:rsid w:val="00F63EC2"/>
    <w:rsid w:val="00F65B28"/>
    <w:rsid w:val="00F65B83"/>
    <w:rsid w:val="00F66C8F"/>
    <w:rsid w:val="00F670F2"/>
    <w:rsid w:val="00F70670"/>
    <w:rsid w:val="00F706EF"/>
    <w:rsid w:val="00F7078C"/>
    <w:rsid w:val="00F70AC3"/>
    <w:rsid w:val="00F71077"/>
    <w:rsid w:val="00F722AF"/>
    <w:rsid w:val="00F724C8"/>
    <w:rsid w:val="00F728B8"/>
    <w:rsid w:val="00F72D7C"/>
    <w:rsid w:val="00F73959"/>
    <w:rsid w:val="00F73A1A"/>
    <w:rsid w:val="00F73B3E"/>
    <w:rsid w:val="00F73E4B"/>
    <w:rsid w:val="00F7444E"/>
    <w:rsid w:val="00F75148"/>
    <w:rsid w:val="00F759B2"/>
    <w:rsid w:val="00F75D04"/>
    <w:rsid w:val="00F76064"/>
    <w:rsid w:val="00F76141"/>
    <w:rsid w:val="00F76D4B"/>
    <w:rsid w:val="00F776E7"/>
    <w:rsid w:val="00F77B48"/>
    <w:rsid w:val="00F80230"/>
    <w:rsid w:val="00F80509"/>
    <w:rsid w:val="00F80E1D"/>
    <w:rsid w:val="00F817E0"/>
    <w:rsid w:val="00F82251"/>
    <w:rsid w:val="00F824F5"/>
    <w:rsid w:val="00F82676"/>
    <w:rsid w:val="00F82BF2"/>
    <w:rsid w:val="00F83664"/>
    <w:rsid w:val="00F837EB"/>
    <w:rsid w:val="00F83C07"/>
    <w:rsid w:val="00F84A85"/>
    <w:rsid w:val="00F84E17"/>
    <w:rsid w:val="00F85144"/>
    <w:rsid w:val="00F85401"/>
    <w:rsid w:val="00F85E9E"/>
    <w:rsid w:val="00F86D0A"/>
    <w:rsid w:val="00F874BF"/>
    <w:rsid w:val="00F87674"/>
    <w:rsid w:val="00F904DF"/>
    <w:rsid w:val="00F91694"/>
    <w:rsid w:val="00F919B2"/>
    <w:rsid w:val="00F91DE5"/>
    <w:rsid w:val="00F92740"/>
    <w:rsid w:val="00F92874"/>
    <w:rsid w:val="00F92BE9"/>
    <w:rsid w:val="00F93D5A"/>
    <w:rsid w:val="00F94A74"/>
    <w:rsid w:val="00F94D52"/>
    <w:rsid w:val="00F95194"/>
    <w:rsid w:val="00F951E4"/>
    <w:rsid w:val="00F953AF"/>
    <w:rsid w:val="00F95649"/>
    <w:rsid w:val="00F959AE"/>
    <w:rsid w:val="00F95B7A"/>
    <w:rsid w:val="00F9656F"/>
    <w:rsid w:val="00F9667B"/>
    <w:rsid w:val="00F96EA6"/>
    <w:rsid w:val="00F979ED"/>
    <w:rsid w:val="00F97B8A"/>
    <w:rsid w:val="00F97D73"/>
    <w:rsid w:val="00FA0136"/>
    <w:rsid w:val="00FA04EF"/>
    <w:rsid w:val="00FA0715"/>
    <w:rsid w:val="00FA0A22"/>
    <w:rsid w:val="00FA0D7B"/>
    <w:rsid w:val="00FA0E5C"/>
    <w:rsid w:val="00FA0F6E"/>
    <w:rsid w:val="00FA150B"/>
    <w:rsid w:val="00FA160A"/>
    <w:rsid w:val="00FA19A4"/>
    <w:rsid w:val="00FA1CF8"/>
    <w:rsid w:val="00FA1F36"/>
    <w:rsid w:val="00FA1FD8"/>
    <w:rsid w:val="00FA223C"/>
    <w:rsid w:val="00FA2273"/>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DBF"/>
    <w:rsid w:val="00FB0FB2"/>
    <w:rsid w:val="00FB1355"/>
    <w:rsid w:val="00FB1411"/>
    <w:rsid w:val="00FB1783"/>
    <w:rsid w:val="00FB1B48"/>
    <w:rsid w:val="00FB1C29"/>
    <w:rsid w:val="00FB1D36"/>
    <w:rsid w:val="00FB206B"/>
    <w:rsid w:val="00FB223A"/>
    <w:rsid w:val="00FB2B00"/>
    <w:rsid w:val="00FB2F2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719"/>
    <w:rsid w:val="00FC07FF"/>
    <w:rsid w:val="00FC29B9"/>
    <w:rsid w:val="00FC303E"/>
    <w:rsid w:val="00FC3673"/>
    <w:rsid w:val="00FC37BB"/>
    <w:rsid w:val="00FC37F7"/>
    <w:rsid w:val="00FC3C3E"/>
    <w:rsid w:val="00FC5AFC"/>
    <w:rsid w:val="00FC5F79"/>
    <w:rsid w:val="00FC68D3"/>
    <w:rsid w:val="00FC69C6"/>
    <w:rsid w:val="00FC6FD3"/>
    <w:rsid w:val="00FD0089"/>
    <w:rsid w:val="00FD0D77"/>
    <w:rsid w:val="00FD0E30"/>
    <w:rsid w:val="00FD1752"/>
    <w:rsid w:val="00FD19B3"/>
    <w:rsid w:val="00FD2154"/>
    <w:rsid w:val="00FD3731"/>
    <w:rsid w:val="00FD482F"/>
    <w:rsid w:val="00FD4C62"/>
    <w:rsid w:val="00FD4DB4"/>
    <w:rsid w:val="00FD5370"/>
    <w:rsid w:val="00FD55CE"/>
    <w:rsid w:val="00FD665B"/>
    <w:rsid w:val="00FD6907"/>
    <w:rsid w:val="00FD6A31"/>
    <w:rsid w:val="00FD6CA3"/>
    <w:rsid w:val="00FD7F89"/>
    <w:rsid w:val="00FE0244"/>
    <w:rsid w:val="00FE05EB"/>
    <w:rsid w:val="00FE083B"/>
    <w:rsid w:val="00FE132C"/>
    <w:rsid w:val="00FE1412"/>
    <w:rsid w:val="00FE1748"/>
    <w:rsid w:val="00FE17AF"/>
    <w:rsid w:val="00FE184A"/>
    <w:rsid w:val="00FE194F"/>
    <w:rsid w:val="00FE1CA7"/>
    <w:rsid w:val="00FE24A1"/>
    <w:rsid w:val="00FE28FB"/>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3E4"/>
    <w:rsid w:val="00FE75CF"/>
    <w:rsid w:val="00FE7795"/>
    <w:rsid w:val="00FE7A80"/>
    <w:rsid w:val="00FE7FE2"/>
    <w:rsid w:val="00FF0371"/>
    <w:rsid w:val="00FF05A1"/>
    <w:rsid w:val="00FF09E6"/>
    <w:rsid w:val="00FF0B2D"/>
    <w:rsid w:val="00FF0CEB"/>
    <w:rsid w:val="00FF0E33"/>
    <w:rsid w:val="00FF0F17"/>
    <w:rsid w:val="00FF17C3"/>
    <w:rsid w:val="00FF1C06"/>
    <w:rsid w:val="00FF1C0D"/>
    <w:rsid w:val="00FF2005"/>
    <w:rsid w:val="00FF218E"/>
    <w:rsid w:val="00FF2B09"/>
    <w:rsid w:val="00FF35F8"/>
    <w:rsid w:val="00FF3695"/>
    <w:rsid w:val="00FF378A"/>
    <w:rsid w:val="00FF3A16"/>
    <w:rsid w:val="00FF3BD9"/>
    <w:rsid w:val="00FF3DED"/>
    <w:rsid w:val="00FF43DB"/>
    <w:rsid w:val="00FF4D22"/>
    <w:rsid w:val="00FF696C"/>
    <w:rsid w:val="00FF6DAE"/>
    <w:rsid w:val="00FF6E98"/>
    <w:rsid w:val="00FF6EE7"/>
    <w:rsid w:val="00FF7D35"/>
    <w:rsid w:val="0282AC30"/>
    <w:rsid w:val="02FE9B4B"/>
    <w:rsid w:val="04B71845"/>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64A5858"/>
    <w:rsid w:val="368CF186"/>
    <w:rsid w:val="36D1C97B"/>
    <w:rsid w:val="37F97D73"/>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4DC7C2C5-4410-4DEB-9FCC-359182E9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宋体"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宋体"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RBI5PAMIO524-1616901215-34475</_dlc_DocId>
    <_dlc_DocIdUrl xmlns="71c5aaf6-e6ce-465b-b873-5148d2a4c105">
      <Url>https://nokia.sharepoint.com/sites/gxp/_layouts/15/DocIdRedir.aspx?ID=RBI5PAMIO524-1616901215-34475</Url>
      <Description>RBI5PAMIO524-1616901215-34475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21FF517D-48D2-41BE-A39D-DEC25D4B3D4B}">
  <ds:schemaRefs>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3f2ce089-3858-4176-9a21-a30f9204848e"/>
    <ds:schemaRef ds:uri="http://schemas.microsoft.com/office/infopath/2007/PartnerControls"/>
    <ds:schemaRef ds:uri="http://purl.org/dc/elements/1.1/"/>
    <ds:schemaRef ds:uri="71c5aaf6-e6ce-465b-b873-5148d2a4c105"/>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8</Pages>
  <Words>3206</Words>
  <Characters>18279</Characters>
  <Application>Microsoft Office Word</Application>
  <DocSecurity>0</DocSecurity>
  <Lines>152</Lines>
  <Paragraphs>42</Paragraphs>
  <ScaleCrop>false</ScaleCrop>
  <Company/>
  <LinksUpToDate>false</LinksUpToDate>
  <CharactersWithSpaces>21443</CharactersWithSpaces>
  <SharedDoc>false</SharedDoc>
  <HLinks>
    <vt:vector size="30" baseType="variant">
      <vt:variant>
        <vt:i4>5505077</vt:i4>
      </vt:variant>
      <vt:variant>
        <vt:i4>12</vt:i4>
      </vt:variant>
      <vt:variant>
        <vt:i4>0</vt:i4>
      </vt:variant>
      <vt:variant>
        <vt:i4>5</vt:i4>
      </vt:variant>
      <vt:variant>
        <vt:lpwstr>mailto:lars.dalsgaard@nokia.com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7274582</vt:i4>
      </vt:variant>
      <vt:variant>
        <vt:i4>6</vt:i4>
      </vt:variant>
      <vt:variant>
        <vt:i4>0</vt:i4>
      </vt:variant>
      <vt:variant>
        <vt:i4>5</vt:i4>
      </vt:variant>
      <vt:variant>
        <vt:lpwstr>mailto:naizheng.zheng@nokia-sbell.com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15</cp:revision>
  <dcterms:created xsi:type="dcterms:W3CDTF">2024-11-08T09:05:00Z</dcterms:created>
  <dcterms:modified xsi:type="dcterms:W3CDTF">2024-11-08T13:21:00Z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792dbffd-4751-4df0-af72-910a5795a779</vt:lpwstr>
  </property>
</Properties>
</file>